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wmf" ContentType="image/x-wmf"/>
  <Override PartName="/word/media/image3.wmf" ContentType="image/x-wmf"/>
  <Override PartName="/word/media/image4.wmf" ContentType="image/x-wmf"/>
  <Override PartName="/word/media/image5.wmf" ContentType="image/x-wmf"/>
  <Override PartName="/word/media/image6.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numPr>
          <w:ilvl w:val="0"/>
          <w:numId w:val="0"/>
        </w:numPr>
        <w:jc w:val="right"/>
        <w:outlineLvl w:val="0"/>
        <w:rPr>
          <w:rFonts w:ascii="Times New Roman" w:hAnsi="Times New Roman" w:cs="Times New Roman"/>
          <w:b w:val="false"/>
          <w:b w:val="false"/>
          <w:sz w:val="28"/>
          <w:szCs w:val="28"/>
        </w:rPr>
      </w:pPr>
      <w:r>
        <w:rPr>
          <w:rFonts w:cs="Times New Roman" w:ascii="Times New Roman" w:hAnsi="Times New Roman"/>
          <w:b w:val="false"/>
          <w:sz w:val="28"/>
          <w:szCs w:val="28"/>
        </w:rPr>
        <w:t xml:space="preserve">Проект </w:t>
      </w:r>
    </w:p>
    <w:p>
      <w:pPr>
        <w:pStyle w:val="ConsPlusTitle"/>
        <w:numPr>
          <w:ilvl w:val="0"/>
          <w:numId w:val="0"/>
        </w:numPr>
        <w:jc w:val="center"/>
        <w:outlineLvl w:val="0"/>
        <w:rPr>
          <w:rFonts w:ascii="Times New Roman" w:hAnsi="Times New Roman" w:cs="Times New Roman"/>
          <w:sz w:val="36"/>
          <w:szCs w:val="28"/>
        </w:rPr>
      </w:pPr>
      <w:r>
        <w:rPr>
          <w:rFonts w:cs="Times New Roman" w:ascii="Times New Roman" w:hAnsi="Times New Roman"/>
          <w:sz w:val="36"/>
          <w:szCs w:val="28"/>
        </w:rPr>
      </w:r>
    </w:p>
    <w:p>
      <w:pPr>
        <w:pStyle w:val="ConsPlusTitle"/>
        <w:numPr>
          <w:ilvl w:val="0"/>
          <w:numId w:val="0"/>
        </w:numPr>
        <w:jc w:val="center"/>
        <w:outlineLvl w:val="0"/>
        <w:rPr>
          <w:rFonts w:ascii="Times New Roman" w:hAnsi="Times New Roman" w:cs="Times New Roman"/>
          <w:b w:val="false"/>
          <w:b w:val="false"/>
          <w:sz w:val="36"/>
          <w:szCs w:val="28"/>
        </w:rPr>
      </w:pPr>
      <w:r>
        <w:rPr>
          <w:rFonts w:cs="Times New Roman" w:ascii="Times New Roman" w:hAnsi="Times New Roman"/>
          <w:b w:val="false"/>
          <w:sz w:val="36"/>
          <w:szCs w:val="28"/>
        </w:rPr>
        <w:t>ПРАВИТЕЛЬСТВО РЕСПУБЛИКИ ТЫВА</w:t>
      </w:r>
    </w:p>
    <w:p>
      <w:pPr>
        <w:pStyle w:val="ConsPlusTitle"/>
        <w:jc w:val="center"/>
        <w:rPr>
          <w:rFonts w:ascii="Times New Roman" w:hAnsi="Times New Roman" w:cs="Times New Roman"/>
          <w:sz w:val="36"/>
          <w:szCs w:val="28"/>
        </w:rPr>
      </w:pPr>
      <w:r>
        <w:rPr>
          <w:rFonts w:cs="Times New Roman" w:ascii="Times New Roman" w:hAnsi="Times New Roman"/>
          <w:sz w:val="36"/>
          <w:szCs w:val="28"/>
        </w:rPr>
      </w:r>
    </w:p>
    <w:p>
      <w:pPr>
        <w:pStyle w:val="ConsPlusTitle"/>
        <w:jc w:val="center"/>
        <w:rPr>
          <w:rFonts w:ascii="Times New Roman" w:hAnsi="Times New Roman" w:cs="Times New Roman"/>
          <w:sz w:val="36"/>
          <w:szCs w:val="28"/>
        </w:rPr>
      </w:pPr>
      <w:r>
        <w:rPr>
          <w:rFonts w:cs="Times New Roman" w:ascii="Times New Roman" w:hAnsi="Times New Roman"/>
          <w:sz w:val="36"/>
          <w:szCs w:val="28"/>
        </w:rPr>
        <w:t>ПОСТАНОВЛЕНИЕ</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b w:val="false"/>
          <w:b w:val="false"/>
          <w:bCs w:val="false"/>
        </w:rPr>
      </w:pPr>
      <w:r>
        <w:rPr>
          <w:rFonts w:cs="Times New Roman" w:ascii="Times New Roman" w:hAnsi="Times New Roman"/>
          <w:b w:val="false"/>
          <w:bCs w:val="false"/>
          <w:sz w:val="28"/>
          <w:szCs w:val="28"/>
        </w:rPr>
        <w:t>от  «    »_________ 2023 г. №</w:t>
      </w:r>
    </w:p>
    <w:p>
      <w:pPr>
        <w:pStyle w:val="ConsPlusNormal"/>
        <w:ind w:firstLine="540"/>
        <w:jc w:val="center"/>
        <w:rPr>
          <w:sz w:val="28"/>
          <w:szCs w:val="28"/>
        </w:rPr>
      </w:pPr>
      <w:r>
        <w:rPr>
          <w:sz w:val="28"/>
          <w:szCs w:val="28"/>
        </w:rPr>
      </w:r>
    </w:p>
    <w:p>
      <w:pPr>
        <w:pStyle w:val="ConsPlusNormal"/>
        <w:widowControl w:val="false"/>
        <w:bidi w:val="0"/>
        <w:spacing w:lineRule="auto" w:line="240" w:before="0" w:after="0"/>
        <w:ind w:left="0" w:right="0" w:hanging="0"/>
        <w:jc w:val="center"/>
        <w:rPr>
          <w:sz w:val="28"/>
          <w:szCs w:val="28"/>
        </w:rPr>
      </w:pPr>
      <w:r>
        <w:rPr>
          <w:sz w:val="28"/>
          <w:szCs w:val="28"/>
        </w:rPr>
        <w:t>г. Кызыл</w:t>
      </w:r>
    </w:p>
    <w:p>
      <w:pPr>
        <w:pStyle w:val="ConsPlusNormal"/>
        <w:ind w:firstLine="540"/>
        <w:jc w:val="both"/>
        <w:rPr>
          <w:sz w:val="28"/>
          <w:szCs w:val="28"/>
        </w:rPr>
      </w:pPr>
      <w:r>
        <w:rPr>
          <w:sz w:val="28"/>
          <w:szCs w:val="28"/>
        </w:rPr>
      </w:r>
    </w:p>
    <w:p>
      <w:pPr>
        <w:pStyle w:val="ConsPlusNormal"/>
        <w:jc w:val="center"/>
        <w:rPr>
          <w:b/>
          <w:b/>
          <w:sz w:val="28"/>
          <w:szCs w:val="28"/>
        </w:rPr>
      </w:pPr>
      <w:r>
        <w:rPr>
          <w:b/>
          <w:sz w:val="28"/>
          <w:szCs w:val="28"/>
        </w:rPr>
        <w:t>Об утверждении государственной программы Республики Тыва</w:t>
      </w:r>
    </w:p>
    <w:p>
      <w:pPr>
        <w:pStyle w:val="ConsPlusNormal"/>
        <w:jc w:val="center"/>
        <w:rPr>
          <w:b/>
          <w:b/>
          <w:sz w:val="28"/>
          <w:szCs w:val="28"/>
        </w:rPr>
      </w:pPr>
      <w:r>
        <w:rPr>
          <w:b/>
          <w:sz w:val="28"/>
          <w:szCs w:val="28"/>
        </w:rPr>
        <w:t>«Развитие физической культуры и спорта в Республике Тыва»</w:t>
      </w:r>
    </w:p>
    <w:p>
      <w:pPr>
        <w:pStyle w:val="ConsPlusNormal"/>
        <w:ind w:firstLine="540"/>
        <w:jc w:val="both"/>
        <w:rPr>
          <w:sz w:val="28"/>
          <w:szCs w:val="28"/>
        </w:rPr>
      </w:pPr>
      <w:r>
        <w:rPr>
          <w:sz w:val="28"/>
          <w:szCs w:val="28"/>
        </w:rPr>
      </w:r>
    </w:p>
    <w:p>
      <w:pPr>
        <w:pStyle w:val="ConsPlusNormal"/>
        <w:ind w:firstLine="540"/>
        <w:jc w:val="both"/>
        <w:rPr>
          <w:sz w:val="28"/>
          <w:szCs w:val="28"/>
        </w:rPr>
      </w:pPr>
      <w:r>
        <w:rPr>
          <w:sz w:val="28"/>
          <w:szCs w:val="28"/>
        </w:rPr>
      </w:r>
    </w:p>
    <w:p>
      <w:pPr>
        <w:pStyle w:val="ConsPlusNormal"/>
        <w:ind w:firstLine="709"/>
        <w:jc w:val="both"/>
        <w:rPr>
          <w:sz w:val="28"/>
          <w:szCs w:val="28"/>
        </w:rPr>
      </w:pPr>
      <w:r>
        <w:rPr>
          <w:sz w:val="28"/>
          <w:szCs w:val="28"/>
        </w:rPr>
        <w:t>В</w:t>
      </w:r>
      <w:r>
        <w:rPr>
          <w:sz w:val="28"/>
          <w:szCs w:val="28"/>
        </w:rPr>
        <w:t xml:space="preserve"> соответствии с постановлением Правительства Республики Тыва от 19 июля 2023 г. № 528 «Об утверждении порядка разработки, реализации и оценки эффективности государственных программ Республики Тыва» </w:t>
      </w:r>
      <w:r>
        <w:rPr>
          <w:sz w:val="28"/>
          <w:szCs w:val="28"/>
        </w:rPr>
        <w:t>и в</w:t>
      </w:r>
      <w:r>
        <w:rPr>
          <w:sz w:val="28"/>
          <w:szCs w:val="28"/>
        </w:rPr>
        <w:t xml:space="preserve"> целях создания условий для физического, спортивного и духовного совершенствования, укрепления здоровья граждан, приобщения различных групп населения, в первую очередь, молодежи, к систематическим занятиям физической культурой и спортом, Правительство Республики Тыва ПОСТАНОВЛЯЕТ:</w:t>
      </w:r>
    </w:p>
    <w:p>
      <w:pPr>
        <w:pStyle w:val="ConsPlusNormal"/>
        <w:ind w:firstLine="709"/>
        <w:jc w:val="both"/>
        <w:rPr>
          <w:sz w:val="28"/>
          <w:szCs w:val="28"/>
        </w:rPr>
      </w:pPr>
      <w:r>
        <w:rPr/>
      </w:r>
    </w:p>
    <w:p>
      <w:pPr>
        <w:pStyle w:val="ConsPlusNormal"/>
        <w:ind w:firstLine="709"/>
        <w:jc w:val="both"/>
        <w:rPr>
          <w:sz w:val="28"/>
          <w:szCs w:val="28"/>
        </w:rPr>
      </w:pPr>
      <w:r>
        <w:rPr>
          <w:sz w:val="28"/>
          <w:szCs w:val="28"/>
        </w:rPr>
        <w:t>1. Утвердить прилагаемую государственную программу Республики Тыва «Развитие физической культуры и спорта в Республике Тыва».</w:t>
      </w:r>
    </w:p>
    <w:p>
      <w:pPr>
        <w:pStyle w:val="ConsPlusNormal"/>
        <w:ind w:firstLine="709"/>
        <w:jc w:val="both"/>
        <w:rPr>
          <w:sz w:val="28"/>
          <w:szCs w:val="28"/>
        </w:rPr>
      </w:pPr>
      <w:r>
        <w:rPr>
          <w:sz w:val="28"/>
          <w:szCs w:val="28"/>
        </w:rPr>
        <w:t>2. Настоящее постановление вступает в силу с 1 января 2024 г.</w:t>
      </w:r>
    </w:p>
    <w:p>
      <w:pPr>
        <w:pStyle w:val="ConsPlusNormal"/>
        <w:ind w:firstLine="709"/>
        <w:jc w:val="both"/>
        <w:rPr>
          <w:sz w:val="28"/>
          <w:szCs w:val="28"/>
        </w:rPr>
      </w:pPr>
      <w:r>
        <w:rPr>
          <w:sz w:val="28"/>
          <w:szCs w:val="28"/>
        </w:rPr>
        <w:t>3. Признать с 1 января 2024 г. утратившим</w:t>
      </w:r>
      <w:r>
        <w:rPr>
          <w:sz w:val="28"/>
          <w:szCs w:val="28"/>
        </w:rPr>
        <w:t>и</w:t>
      </w:r>
      <w:r>
        <w:rPr>
          <w:sz w:val="28"/>
          <w:szCs w:val="28"/>
        </w:rPr>
        <w:t xml:space="preserve"> силу </w:t>
      </w:r>
      <w:r>
        <w:rPr>
          <w:sz w:val="28"/>
          <w:szCs w:val="28"/>
        </w:rPr>
        <w:t>следующие</w:t>
      </w:r>
      <w:r>
        <w:rPr>
          <w:sz w:val="28"/>
          <w:szCs w:val="28"/>
        </w:rPr>
        <w:t xml:space="preserve"> постановлени</w:t>
      </w:r>
      <w:r>
        <w:rPr>
          <w:sz w:val="28"/>
          <w:szCs w:val="28"/>
        </w:rPr>
        <w:t>я</w:t>
      </w:r>
      <w:r>
        <w:rPr>
          <w:sz w:val="28"/>
          <w:szCs w:val="28"/>
        </w:rPr>
        <w:t xml:space="preserve"> Правительства Республики Тыва:</w:t>
      </w:r>
    </w:p>
    <w:p>
      <w:pPr>
        <w:pStyle w:val="ConsPlusNormal"/>
        <w:widowControl w:val="false"/>
        <w:bidi w:val="0"/>
        <w:spacing w:lineRule="auto" w:line="240" w:before="0" w:after="0"/>
        <w:ind w:left="0" w:right="0" w:firstLine="680"/>
        <w:jc w:val="both"/>
        <w:rPr>
          <w:sz w:val="28"/>
          <w:szCs w:val="28"/>
        </w:rPr>
      </w:pPr>
      <w:r>
        <w:rPr>
          <w:sz w:val="28"/>
          <w:szCs w:val="28"/>
        </w:rPr>
        <w:t xml:space="preserve">от </w:t>
      </w:r>
      <w:r>
        <w:rPr>
          <w:sz w:val="28"/>
          <w:szCs w:val="28"/>
        </w:rPr>
        <w:t>0</w:t>
      </w:r>
      <w:r>
        <w:rPr>
          <w:sz w:val="28"/>
          <w:szCs w:val="28"/>
        </w:rPr>
        <w:t>9.</w:t>
      </w:r>
      <w:r>
        <w:rPr>
          <w:sz w:val="28"/>
          <w:szCs w:val="28"/>
        </w:rPr>
        <w:t>11.</w:t>
      </w:r>
      <w:r>
        <w:rPr>
          <w:sz w:val="28"/>
          <w:szCs w:val="28"/>
        </w:rPr>
        <w:t xml:space="preserve">2020 г. № 546 «Об утверждении государственной программы Республики Тыва «Развитие физической культуры и спорта до </w:t>
      </w:r>
      <w:r>
        <w:rPr>
          <w:rFonts w:ascii="Times New Roman" w:hAnsi="Times New Roman"/>
          <w:sz w:val="28"/>
          <w:szCs w:val="28"/>
        </w:rPr>
        <w:t>2025 года»;</w:t>
      </w:r>
    </w:p>
    <w:p>
      <w:pPr>
        <w:pStyle w:val="Normal"/>
        <w:widowControl/>
        <w:bidi w:val="0"/>
        <w:spacing w:lineRule="auto" w:line="240" w:before="0" w:after="0"/>
        <w:ind w:left="0" w:right="0" w:firstLine="680"/>
        <w:jc w:val="both"/>
        <w:rPr>
          <w:rFonts w:ascii="Times New Roman" w:hAnsi="Times New Roman"/>
          <w:b w:val="false"/>
          <w:sz w:val="28"/>
          <w:szCs w:val="28"/>
        </w:rPr>
      </w:pPr>
      <w:r>
        <w:rPr>
          <w:rFonts w:ascii="Times New Roman" w:hAnsi="Times New Roman"/>
          <w:b w:val="false"/>
          <w:sz w:val="28"/>
          <w:szCs w:val="28"/>
        </w:rPr>
        <w:t xml:space="preserve">от </w:t>
      </w:r>
      <w:r>
        <w:rPr>
          <w:rFonts w:ascii="Times New Roman" w:hAnsi="Times New Roman"/>
          <w:b w:val="false"/>
          <w:sz w:val="28"/>
          <w:szCs w:val="28"/>
        </w:rPr>
        <w:t>0</w:t>
      </w:r>
      <w:r>
        <w:rPr>
          <w:rFonts w:ascii="Times New Roman" w:hAnsi="Times New Roman"/>
          <w:b w:val="false"/>
          <w:sz w:val="28"/>
          <w:szCs w:val="28"/>
        </w:rPr>
        <w:t xml:space="preserve">9.04.2021 </w:t>
      </w:r>
      <w:r>
        <w:rPr>
          <w:rFonts w:ascii="Times New Roman" w:hAnsi="Times New Roman"/>
          <w:b w:val="false"/>
          <w:sz w:val="28"/>
          <w:szCs w:val="28"/>
        </w:rPr>
        <w:t>г. №</w:t>
      </w:r>
      <w:r>
        <w:rPr>
          <w:rFonts w:ascii="Times New Roman" w:hAnsi="Times New Roman"/>
          <w:b w:val="false"/>
          <w:sz w:val="28"/>
          <w:szCs w:val="28"/>
        </w:rPr>
        <w:t xml:space="preserve"> 181 «О внесении изменений в государственную программу Республики Тыва «Развитие физической культуры и спорта до 2025 года»;</w:t>
      </w:r>
    </w:p>
    <w:p>
      <w:pPr>
        <w:pStyle w:val="Normal"/>
        <w:widowControl/>
        <w:bidi w:val="0"/>
        <w:spacing w:lineRule="auto" w:line="240" w:before="0" w:after="0"/>
        <w:ind w:left="0" w:right="0" w:firstLine="680"/>
        <w:jc w:val="both"/>
        <w:rPr>
          <w:rFonts w:ascii="Times New Roman" w:hAnsi="Times New Roman"/>
          <w:b w:val="false"/>
          <w:sz w:val="28"/>
          <w:szCs w:val="28"/>
        </w:rPr>
      </w:pPr>
      <w:r>
        <w:rPr>
          <w:rFonts w:ascii="Times New Roman" w:hAnsi="Times New Roman"/>
          <w:b w:val="false"/>
          <w:sz w:val="28"/>
          <w:szCs w:val="28"/>
        </w:rPr>
        <w:t xml:space="preserve">от 19.07.2021 </w:t>
      </w:r>
      <w:r>
        <w:rPr>
          <w:rFonts w:ascii="Times New Roman" w:hAnsi="Times New Roman"/>
          <w:b w:val="false"/>
          <w:sz w:val="28"/>
          <w:szCs w:val="28"/>
        </w:rPr>
        <w:t>г. №</w:t>
      </w:r>
      <w:r>
        <w:rPr>
          <w:rFonts w:ascii="Times New Roman" w:hAnsi="Times New Roman"/>
          <w:b w:val="false"/>
          <w:sz w:val="28"/>
          <w:szCs w:val="28"/>
        </w:rPr>
        <w:t xml:space="preserve"> 360 «О внесении изменений в государственную программу Республики Тыва «Развитие физической культуры и спорта до 2025 года»;</w:t>
      </w:r>
    </w:p>
    <w:p>
      <w:pPr>
        <w:pStyle w:val="Normal"/>
        <w:widowControl/>
        <w:bidi w:val="0"/>
        <w:spacing w:lineRule="auto" w:line="240" w:before="0" w:after="0"/>
        <w:ind w:left="0" w:right="0" w:firstLine="680"/>
        <w:jc w:val="both"/>
        <w:rPr>
          <w:rFonts w:ascii="Times New Roman" w:hAnsi="Times New Roman"/>
          <w:b w:val="false"/>
          <w:sz w:val="28"/>
          <w:szCs w:val="28"/>
        </w:rPr>
      </w:pPr>
      <w:r>
        <w:rPr>
          <w:rFonts w:ascii="Times New Roman" w:hAnsi="Times New Roman"/>
          <w:b w:val="false"/>
          <w:sz w:val="28"/>
          <w:szCs w:val="28"/>
        </w:rPr>
        <w:t xml:space="preserve">от 19.10.2021 </w:t>
      </w:r>
      <w:r>
        <w:rPr>
          <w:rFonts w:ascii="Times New Roman" w:hAnsi="Times New Roman"/>
          <w:b w:val="false"/>
          <w:sz w:val="28"/>
          <w:szCs w:val="28"/>
        </w:rPr>
        <w:t>г. №</w:t>
      </w:r>
      <w:r>
        <w:rPr>
          <w:rFonts w:ascii="Times New Roman" w:hAnsi="Times New Roman"/>
          <w:b w:val="false"/>
          <w:sz w:val="28"/>
          <w:szCs w:val="28"/>
        </w:rPr>
        <w:t xml:space="preserve"> 569 «О внесении изменений в государственную программу Республики Тыва «Развитие физической культуры и спорта до 2025 года»;</w:t>
      </w:r>
    </w:p>
    <w:p>
      <w:pPr>
        <w:pStyle w:val="Normal"/>
        <w:widowControl/>
        <w:bidi w:val="0"/>
        <w:spacing w:lineRule="auto" w:line="240" w:before="0" w:after="0"/>
        <w:ind w:left="0" w:right="0" w:firstLine="624"/>
        <w:jc w:val="both"/>
        <w:rPr>
          <w:rFonts w:ascii="Times New Roman" w:hAnsi="Times New Roman"/>
          <w:b w:val="false"/>
          <w:sz w:val="28"/>
          <w:szCs w:val="28"/>
        </w:rPr>
      </w:pPr>
      <w:r>
        <w:rPr>
          <w:rFonts w:ascii="Times New Roman" w:hAnsi="Times New Roman"/>
          <w:b w:val="false"/>
          <w:sz w:val="28"/>
          <w:szCs w:val="28"/>
        </w:rPr>
        <w:t xml:space="preserve">от 29.12.2021 </w:t>
      </w:r>
      <w:r>
        <w:rPr>
          <w:rFonts w:ascii="Times New Roman" w:hAnsi="Times New Roman"/>
          <w:b w:val="false"/>
          <w:sz w:val="28"/>
          <w:szCs w:val="28"/>
        </w:rPr>
        <w:t>г.</w:t>
      </w:r>
      <w:r>
        <w:rPr>
          <w:rFonts w:ascii="Times New Roman" w:hAnsi="Times New Roman"/>
          <w:b w:val="false"/>
          <w:sz w:val="28"/>
          <w:szCs w:val="28"/>
        </w:rPr>
        <w:t xml:space="preserve"> </w:t>
      </w:r>
      <w:r>
        <w:rPr>
          <w:rFonts w:ascii="Times New Roman" w:hAnsi="Times New Roman"/>
          <w:b w:val="false"/>
          <w:sz w:val="28"/>
          <w:szCs w:val="28"/>
        </w:rPr>
        <w:t>№</w:t>
      </w:r>
      <w:r>
        <w:rPr>
          <w:rFonts w:ascii="Times New Roman" w:hAnsi="Times New Roman"/>
          <w:b w:val="false"/>
          <w:sz w:val="28"/>
          <w:szCs w:val="28"/>
        </w:rPr>
        <w:t xml:space="preserve"> 750 «О внесении изменений в государственную программу Республики Тыва «Развитие физической культуры и спорта до 2025 года»;</w:t>
      </w:r>
    </w:p>
    <w:p>
      <w:pPr>
        <w:pStyle w:val="Normal"/>
        <w:widowControl/>
        <w:bidi w:val="0"/>
        <w:spacing w:lineRule="auto" w:line="240" w:before="0" w:after="0"/>
        <w:ind w:left="0" w:right="0" w:firstLine="680"/>
        <w:jc w:val="both"/>
        <w:rPr>
          <w:rFonts w:ascii="Times New Roman" w:hAnsi="Times New Roman"/>
          <w:b w:val="false"/>
          <w:sz w:val="28"/>
          <w:szCs w:val="28"/>
        </w:rPr>
      </w:pPr>
      <w:r>
        <w:rPr>
          <w:rFonts w:ascii="Times New Roman" w:hAnsi="Times New Roman"/>
          <w:b w:val="false"/>
          <w:sz w:val="28"/>
          <w:szCs w:val="28"/>
        </w:rPr>
        <w:t xml:space="preserve">от 27.04.2022 </w:t>
      </w:r>
      <w:r>
        <w:rPr>
          <w:rFonts w:ascii="Times New Roman" w:hAnsi="Times New Roman"/>
          <w:b w:val="false"/>
          <w:sz w:val="28"/>
          <w:szCs w:val="28"/>
        </w:rPr>
        <w:t>г. №</w:t>
      </w:r>
      <w:r>
        <w:rPr>
          <w:rFonts w:ascii="Times New Roman" w:hAnsi="Times New Roman"/>
          <w:b w:val="false"/>
          <w:sz w:val="28"/>
          <w:szCs w:val="28"/>
        </w:rPr>
        <w:t xml:space="preserve"> 242 «О внесении изменений в государственную программу Республики Тыва «Развитие физической культуры и спорта до 2025 года»;</w:t>
      </w:r>
    </w:p>
    <w:p>
      <w:pPr>
        <w:pStyle w:val="Normal"/>
        <w:widowControl/>
        <w:bidi w:val="0"/>
        <w:spacing w:lineRule="auto" w:line="240" w:before="0" w:after="0"/>
        <w:ind w:left="0" w:right="0" w:firstLine="624"/>
        <w:jc w:val="both"/>
        <w:rPr>
          <w:rFonts w:ascii="Times New Roman" w:hAnsi="Times New Roman"/>
          <w:b w:val="false"/>
          <w:sz w:val="28"/>
          <w:szCs w:val="28"/>
        </w:rPr>
      </w:pPr>
      <w:r>
        <w:rPr>
          <w:rFonts w:ascii="Times New Roman" w:hAnsi="Times New Roman"/>
          <w:b w:val="false"/>
          <w:sz w:val="28"/>
          <w:szCs w:val="28"/>
        </w:rPr>
        <w:t xml:space="preserve">от 16.11.2022 </w:t>
      </w:r>
      <w:r>
        <w:rPr>
          <w:rFonts w:ascii="Times New Roman" w:hAnsi="Times New Roman"/>
          <w:b w:val="false"/>
          <w:sz w:val="28"/>
          <w:szCs w:val="28"/>
        </w:rPr>
        <w:t>г. №</w:t>
      </w:r>
      <w:r>
        <w:rPr>
          <w:rFonts w:ascii="Times New Roman" w:hAnsi="Times New Roman"/>
          <w:b w:val="false"/>
          <w:sz w:val="28"/>
          <w:szCs w:val="28"/>
        </w:rPr>
        <w:t xml:space="preserve"> 734 «О внесении изменений в государственную программу Республики Тыва «Развитие физической культуры и спорта до 2025 года»;</w:t>
      </w:r>
    </w:p>
    <w:p>
      <w:pPr>
        <w:pStyle w:val="Normal"/>
        <w:widowControl/>
        <w:bidi w:val="0"/>
        <w:spacing w:lineRule="auto" w:line="240" w:before="0" w:after="0"/>
        <w:ind w:left="0" w:right="0" w:firstLine="680"/>
        <w:jc w:val="both"/>
        <w:rPr>
          <w:rFonts w:ascii="Times New Roman" w:hAnsi="Times New Roman"/>
          <w:sz w:val="28"/>
          <w:szCs w:val="28"/>
        </w:rPr>
      </w:pPr>
      <w:r>
        <w:rPr>
          <w:rFonts w:ascii="Times New Roman" w:hAnsi="Times New Roman"/>
          <w:b w:val="false"/>
          <w:sz w:val="28"/>
          <w:szCs w:val="28"/>
        </w:rPr>
        <w:t xml:space="preserve">от 21.03.2023 </w:t>
      </w:r>
      <w:r>
        <w:rPr>
          <w:rFonts w:ascii="Times New Roman" w:hAnsi="Times New Roman"/>
          <w:b w:val="false"/>
          <w:sz w:val="28"/>
          <w:szCs w:val="28"/>
        </w:rPr>
        <w:t>г.</w:t>
      </w:r>
      <w:r>
        <w:rPr>
          <w:rFonts w:ascii="Times New Roman" w:hAnsi="Times New Roman"/>
          <w:b w:val="false"/>
          <w:sz w:val="28"/>
          <w:szCs w:val="28"/>
        </w:rPr>
        <w:t xml:space="preserve"> </w:t>
      </w:r>
      <w:r>
        <w:rPr>
          <w:rFonts w:ascii="Times New Roman" w:hAnsi="Times New Roman"/>
          <w:b w:val="false"/>
          <w:sz w:val="28"/>
          <w:szCs w:val="28"/>
        </w:rPr>
        <w:t>№</w:t>
      </w:r>
      <w:r>
        <w:rPr>
          <w:rFonts w:ascii="Times New Roman" w:hAnsi="Times New Roman"/>
          <w:b w:val="false"/>
          <w:sz w:val="28"/>
          <w:szCs w:val="28"/>
        </w:rPr>
        <w:t xml:space="preserve"> 172 «О внесении изменений в государственную программу Республики Тыва «Развитие физической культуры и спорта до 2025 года».</w:t>
      </w:r>
    </w:p>
    <w:p>
      <w:pPr>
        <w:pStyle w:val="ConsPlusNormal"/>
        <w:widowControl w:val="false"/>
        <w:bidi w:val="0"/>
        <w:spacing w:lineRule="auto" w:line="240" w:before="0" w:after="0"/>
        <w:ind w:left="0" w:right="0" w:firstLine="624"/>
        <w:jc w:val="both"/>
        <w:rPr>
          <w:sz w:val="28"/>
          <w:szCs w:val="28"/>
        </w:rPr>
      </w:pPr>
      <w:r>
        <w:rPr>
          <w:rFonts w:ascii="Times New Roman" w:hAnsi="Times New Roman"/>
          <w:sz w:val="28"/>
          <w:szCs w:val="28"/>
        </w:rPr>
        <w:t>4. Разместить настоящее постановление на «Официальном интернет</w:t>
      </w:r>
      <w:r>
        <w:rPr>
          <w:sz w:val="28"/>
          <w:szCs w:val="28"/>
        </w:rPr>
        <w:t>-портале правовой информации» (www.pravo.gov.ru) и официальном сайте Республики Тыва в информационно-телекоммуникационной сети «Интернет».</w:t>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rPr>
          <w:sz w:val="28"/>
          <w:szCs w:val="28"/>
        </w:rPr>
      </w:pPr>
      <w:r>
        <w:rPr>
          <w:sz w:val="28"/>
          <w:szCs w:val="28"/>
        </w:rPr>
      </w:r>
    </w:p>
    <w:p>
      <w:pPr>
        <w:pStyle w:val="ConsPlusNormal"/>
        <w:rPr/>
      </w:pPr>
      <w:r>
        <w:rPr>
          <w:sz w:val="28"/>
          <w:szCs w:val="28"/>
        </w:rPr>
        <w:t xml:space="preserve">Глава Республики Тыва </w:t>
        <w:tab/>
        <w:tab/>
        <w:tab/>
        <w:tab/>
        <w:tab/>
        <w:tab/>
        <w:tab/>
        <w:t>В. Ховалыг</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ConsPlusNormal"/>
        <w:numPr>
          <w:ilvl w:val="0"/>
          <w:numId w:val="0"/>
        </w:numPr>
        <w:jc w:val="right"/>
        <w:outlineLvl w:val="0"/>
        <w:rPr/>
      </w:pPr>
      <w:r>
        <w:rPr/>
        <w:t>Утверждена</w:t>
      </w:r>
    </w:p>
    <w:p>
      <w:pPr>
        <w:pStyle w:val="ConsPlusNormal"/>
        <w:jc w:val="right"/>
        <w:rPr/>
      </w:pPr>
      <w:r>
        <w:rPr/>
        <w:t>постановлением Правительства</w:t>
      </w:r>
    </w:p>
    <w:p>
      <w:pPr>
        <w:pStyle w:val="ConsPlusNormal"/>
        <w:jc w:val="right"/>
        <w:rPr/>
      </w:pPr>
      <w:r>
        <w:rPr/>
        <w:t>Республики Тыва</w:t>
      </w:r>
    </w:p>
    <w:p>
      <w:pPr>
        <w:pStyle w:val="ConsPlusNormal"/>
        <w:jc w:val="right"/>
        <w:rPr/>
      </w:pPr>
      <w:r>
        <w:rPr/>
        <w:t>от  «     »_________2023 г. № ___</w:t>
      </w:r>
    </w:p>
    <w:p>
      <w:pPr>
        <w:pStyle w:val="ConsPlusTitle"/>
        <w:jc w:val="center"/>
        <w:rPr>
          <w:rFonts w:ascii="Times New Roman" w:hAnsi="Times New Roman" w:cs="Times New Roman"/>
          <w:sz w:val="28"/>
        </w:rPr>
      </w:pPr>
      <w:r>
        <w:rPr>
          <w:rFonts w:cs="Times New Roman" w:ascii="Times New Roman" w:hAnsi="Times New Roman"/>
          <w:sz w:val="28"/>
        </w:rPr>
      </w:r>
    </w:p>
    <w:p>
      <w:pPr>
        <w:pStyle w:val="ConsPlusTitle"/>
        <w:jc w:val="center"/>
        <w:rPr>
          <w:rFonts w:ascii="Times New Roman" w:hAnsi="Times New Roman" w:cs="Times New Roman"/>
          <w:sz w:val="28"/>
        </w:rPr>
      </w:pPr>
      <w:r>
        <w:rPr>
          <w:rFonts w:cs="Times New Roman" w:ascii="Times New Roman" w:hAnsi="Times New Roman"/>
          <w:sz w:val="28"/>
        </w:rPr>
      </w:r>
    </w:p>
    <w:p>
      <w:pPr>
        <w:pStyle w:val="ConsPlusTitle"/>
        <w:jc w:val="center"/>
        <w:rPr>
          <w:rFonts w:ascii="Times New Roman" w:hAnsi="Times New Roman" w:cs="Times New Roman"/>
          <w:sz w:val="28"/>
        </w:rPr>
      </w:pPr>
      <w:r>
        <w:rPr>
          <w:rFonts w:cs="Times New Roman" w:ascii="Times New Roman" w:hAnsi="Times New Roman"/>
          <w:sz w:val="28"/>
        </w:rPr>
      </w:r>
    </w:p>
    <w:p>
      <w:pPr>
        <w:pStyle w:val="ConsPlusTitle"/>
        <w:jc w:val="center"/>
        <w:rPr>
          <w:rFonts w:ascii="Times New Roman" w:hAnsi="Times New Roman" w:cs="Times New Roman"/>
          <w:sz w:val="28"/>
        </w:rPr>
      </w:pPr>
      <w:r>
        <w:rPr>
          <w:rFonts w:cs="Times New Roman" w:ascii="Times New Roman" w:hAnsi="Times New Roman"/>
          <w:sz w:val="28"/>
        </w:rPr>
        <w:t>ГОСУДАРСТВЕННАЯ ПРОГРАММА</w:t>
      </w:r>
    </w:p>
    <w:p>
      <w:pPr>
        <w:pStyle w:val="ConsPlusTitle"/>
        <w:jc w:val="center"/>
        <w:rPr>
          <w:rFonts w:ascii="Times New Roman" w:hAnsi="Times New Roman" w:cs="Times New Roman"/>
          <w:b w:val="false"/>
          <w:b w:val="false"/>
          <w:sz w:val="28"/>
        </w:rPr>
      </w:pPr>
      <w:r>
        <w:rPr>
          <w:rFonts w:cs="Times New Roman" w:ascii="Times New Roman" w:hAnsi="Times New Roman"/>
          <w:b w:val="false"/>
          <w:sz w:val="28"/>
        </w:rPr>
        <w:t>Республики Тыва «Развитие физической</w:t>
      </w:r>
    </w:p>
    <w:p>
      <w:pPr>
        <w:pStyle w:val="ConsPlusTitle"/>
        <w:jc w:val="center"/>
        <w:rPr>
          <w:rFonts w:ascii="Times New Roman" w:hAnsi="Times New Roman" w:cs="Times New Roman"/>
          <w:b w:val="false"/>
          <w:b w:val="false"/>
          <w:sz w:val="28"/>
        </w:rPr>
      </w:pPr>
      <w:r>
        <w:rPr>
          <w:rFonts w:cs="Times New Roman" w:ascii="Times New Roman" w:hAnsi="Times New Roman"/>
          <w:b w:val="false"/>
          <w:sz w:val="28"/>
        </w:rPr>
        <w:t>культуры и спорта в Республике Тыва»</w:t>
      </w:r>
    </w:p>
    <w:p>
      <w:pPr>
        <w:pStyle w:val="ConsPlusNormal"/>
        <w:rPr>
          <w:sz w:val="28"/>
        </w:rPr>
      </w:pPr>
      <w:r>
        <w:rPr>
          <w:sz w:val="28"/>
        </w:rPr>
      </w:r>
    </w:p>
    <w:p>
      <w:pPr>
        <w:pStyle w:val="ConsPlusNormal"/>
        <w:jc w:val="both"/>
        <w:rPr>
          <w:sz w:val="28"/>
        </w:rPr>
      </w:pPr>
      <w:r>
        <w:rPr>
          <w:sz w:val="28"/>
        </w:rPr>
      </w:r>
    </w:p>
    <w:p>
      <w:pPr>
        <w:pStyle w:val="ConsPlusTitle"/>
        <w:numPr>
          <w:ilvl w:val="0"/>
          <w:numId w:val="0"/>
        </w:numPr>
        <w:jc w:val="center"/>
        <w:outlineLvl w:val="1"/>
        <w:rPr>
          <w:rFonts w:ascii="Times New Roman" w:hAnsi="Times New Roman" w:cs="Times New Roman"/>
          <w:b w:val="false"/>
          <w:b w:val="false"/>
          <w:sz w:val="28"/>
        </w:rPr>
      </w:pPr>
      <w:r>
        <w:rPr>
          <w:rFonts w:cs="Times New Roman" w:ascii="Times New Roman" w:hAnsi="Times New Roman"/>
          <w:b w:val="false"/>
          <w:sz w:val="28"/>
        </w:rPr>
        <w:t>ПАСПОРТ</w:t>
      </w:r>
    </w:p>
    <w:p>
      <w:pPr>
        <w:pStyle w:val="ConsPlusTitle"/>
        <w:jc w:val="center"/>
        <w:rPr>
          <w:rFonts w:ascii="Times New Roman" w:hAnsi="Times New Roman" w:cs="Times New Roman"/>
          <w:b w:val="false"/>
          <w:b w:val="false"/>
          <w:sz w:val="28"/>
        </w:rPr>
      </w:pPr>
      <w:r>
        <w:rPr>
          <w:rFonts w:cs="Times New Roman" w:ascii="Times New Roman" w:hAnsi="Times New Roman"/>
          <w:b w:val="false"/>
          <w:sz w:val="28"/>
        </w:rPr>
        <w:t>государственной программы Республики Тыва</w:t>
      </w:r>
    </w:p>
    <w:p>
      <w:pPr>
        <w:pStyle w:val="ConsPlusTitle"/>
        <w:pBdr>
          <w:top w:val="single" w:sz="4" w:space="1" w:color="000000"/>
          <w:left w:val="single" w:sz="4" w:space="0" w:color="000000"/>
          <w:bottom w:val="single" w:sz="4" w:space="1" w:color="000000"/>
          <w:right w:val="single" w:sz="4" w:space="1" w:color="000000"/>
        </w:pBdr>
        <w:jc w:val="center"/>
        <w:rPr>
          <w:rFonts w:ascii="Times New Roman" w:hAnsi="Times New Roman" w:cs="Times New Roman"/>
          <w:b w:val="false"/>
          <w:b w:val="false"/>
          <w:sz w:val="28"/>
        </w:rPr>
      </w:pPr>
      <w:r>
        <w:rPr>
          <w:rFonts w:cs="Times New Roman" w:ascii="Times New Roman" w:hAnsi="Times New Roman"/>
          <w:b w:val="false"/>
          <w:sz w:val="28"/>
        </w:rPr>
        <w:t>«Развитие физической культуры и спорта в Республике Тыва»</w:t>
      </w:r>
    </w:p>
    <w:p>
      <w:pPr>
        <w:pStyle w:val="ConsPlusNormal"/>
        <w:pBdr>
          <w:top w:val="single" w:sz="4" w:space="1" w:color="000000"/>
          <w:left w:val="single" w:sz="4" w:space="0" w:color="000000"/>
          <w:bottom w:val="single" w:sz="4" w:space="1" w:color="000000"/>
          <w:right w:val="single" w:sz="4" w:space="1" w:color="000000"/>
        </w:pBdr>
        <w:jc w:val="both"/>
        <w:rPr/>
      </w:pPr>
      <w:r>
        <w:rPr/>
      </w:r>
    </w:p>
    <w:tbl>
      <w:tblPr>
        <w:tblW w:w="9071" w:type="dxa"/>
        <w:jc w:val="left"/>
        <w:tblInd w:w="0" w:type="dxa"/>
        <w:tblLayout w:type="fixed"/>
        <w:tblCellMar>
          <w:top w:w="102" w:type="dxa"/>
          <w:left w:w="62" w:type="dxa"/>
          <w:bottom w:w="102" w:type="dxa"/>
          <w:right w:w="62" w:type="dxa"/>
        </w:tblCellMar>
        <w:tblLook w:val="0000"/>
      </w:tblPr>
      <w:tblGrid>
        <w:gridCol w:w="3117"/>
        <w:gridCol w:w="340"/>
        <w:gridCol w:w="5614"/>
      </w:tblGrid>
      <w:tr>
        <w:trPr/>
        <w:tc>
          <w:tcPr>
            <w:tcW w:w="3117" w:type="dxa"/>
            <w:tcBorders/>
          </w:tcPr>
          <w:p>
            <w:pPr>
              <w:pStyle w:val="ConsPlusNormal"/>
              <w:widowControl w:val="false"/>
              <w:pBdr>
                <w:top w:val="single" w:sz="4" w:space="1" w:color="000000"/>
                <w:left w:val="single" w:sz="4" w:space="0" w:color="000000"/>
                <w:bottom w:val="single" w:sz="4" w:space="1" w:color="000000"/>
                <w:right w:val="single" w:sz="4" w:space="1" w:color="000000"/>
              </w:pBdr>
              <w:rPr/>
            </w:pPr>
            <w:r>
              <w:rPr/>
              <w:t xml:space="preserve">Куратор Программы </w:t>
            </w:r>
          </w:p>
        </w:tc>
        <w:tc>
          <w:tcPr>
            <w:tcW w:w="340" w:type="dxa"/>
            <w:tcBorders/>
          </w:tcPr>
          <w:p>
            <w:pPr>
              <w:pStyle w:val="ConsPlusNormal"/>
              <w:widowControl w:val="false"/>
              <w:pBdr>
                <w:top w:val="single" w:sz="4" w:space="1" w:color="000000"/>
                <w:left w:val="single" w:sz="4" w:space="0" w:color="000000"/>
                <w:bottom w:val="single" w:sz="4" w:space="1" w:color="000000"/>
                <w:right w:val="single" w:sz="4" w:space="1" w:color="000000"/>
              </w:pBdr>
              <w:jc w:val="center"/>
              <w:rPr/>
            </w:pPr>
            <w:r>
              <w:rPr/>
              <w:t>-</w:t>
            </w:r>
          </w:p>
        </w:tc>
        <w:tc>
          <w:tcPr>
            <w:tcW w:w="5614" w:type="dxa"/>
            <w:tcBorders/>
          </w:tcPr>
          <w:p>
            <w:pPr>
              <w:pStyle w:val="ConsPlusNormal"/>
              <w:widowControl w:val="false"/>
              <w:pBdr>
                <w:top w:val="single" w:sz="4" w:space="1" w:color="000000"/>
                <w:left w:val="single" w:sz="4" w:space="0" w:color="000000"/>
                <w:bottom w:val="single" w:sz="4" w:space="1" w:color="000000"/>
                <w:right w:val="single" w:sz="4" w:space="1" w:color="000000"/>
              </w:pBdr>
              <w:rPr/>
            </w:pPr>
            <w:r>
              <w:rPr/>
              <w:t>Заместитель Председателя Правительства Республики Тыва Сарыглар О.Д.</w:t>
            </w:r>
          </w:p>
        </w:tc>
      </w:tr>
      <w:tr>
        <w:trPr/>
        <w:tc>
          <w:tcPr>
            <w:tcW w:w="3117" w:type="dxa"/>
            <w:tcBorders/>
          </w:tcPr>
          <w:p>
            <w:pPr>
              <w:pStyle w:val="ConsPlusNormal"/>
              <w:widowControl w:val="false"/>
              <w:pBdr>
                <w:top w:val="single" w:sz="4" w:space="1" w:color="000000"/>
                <w:left w:val="single" w:sz="4" w:space="0" w:color="000000"/>
                <w:bottom w:val="single" w:sz="4" w:space="1" w:color="000000"/>
                <w:right w:val="single" w:sz="4" w:space="1" w:color="000000"/>
              </w:pBdr>
              <w:rPr/>
            </w:pPr>
            <w:r>
              <w:rPr/>
              <w:t>Ответственный исполнитель Программы</w:t>
            </w:r>
          </w:p>
        </w:tc>
        <w:tc>
          <w:tcPr>
            <w:tcW w:w="340" w:type="dxa"/>
            <w:tcBorders/>
          </w:tcPr>
          <w:p>
            <w:pPr>
              <w:pStyle w:val="ConsPlusNormal"/>
              <w:widowControl w:val="false"/>
              <w:pBdr>
                <w:top w:val="single" w:sz="4" w:space="1" w:color="000000"/>
                <w:left w:val="single" w:sz="4" w:space="0" w:color="000000"/>
                <w:bottom w:val="single" w:sz="4" w:space="1" w:color="000000"/>
                <w:right w:val="single" w:sz="4" w:space="1" w:color="000000"/>
              </w:pBdr>
              <w:jc w:val="center"/>
              <w:rPr/>
            </w:pPr>
            <w:r>
              <w:rPr/>
              <w:t>-</w:t>
            </w:r>
          </w:p>
        </w:tc>
        <w:tc>
          <w:tcPr>
            <w:tcW w:w="5614" w:type="dxa"/>
            <w:tcBorders/>
          </w:tcPr>
          <w:p>
            <w:pPr>
              <w:pStyle w:val="ConsPlusNormal"/>
              <w:widowControl w:val="false"/>
              <w:pBdr>
                <w:top w:val="single" w:sz="4" w:space="1" w:color="000000"/>
                <w:left w:val="single" w:sz="4" w:space="0" w:color="000000"/>
                <w:bottom w:val="single" w:sz="4" w:space="1" w:color="000000"/>
                <w:right w:val="single" w:sz="4" w:space="1" w:color="000000"/>
              </w:pBdr>
              <w:rPr/>
            </w:pPr>
            <w:r>
              <w:rPr/>
              <w:t>Министерство спорта Республики Тыва</w:t>
            </w:r>
          </w:p>
        </w:tc>
      </w:tr>
      <w:tr>
        <w:trPr/>
        <w:tc>
          <w:tcPr>
            <w:tcW w:w="3117" w:type="dxa"/>
            <w:tcBorders/>
          </w:tcPr>
          <w:p>
            <w:pPr>
              <w:pStyle w:val="ConsPlusNormal"/>
              <w:widowControl w:val="false"/>
              <w:pBdr>
                <w:top w:val="single" w:sz="4" w:space="1" w:color="000000"/>
                <w:left w:val="single" w:sz="4" w:space="0" w:color="000000"/>
                <w:bottom w:val="single" w:sz="4" w:space="1" w:color="000000"/>
                <w:right w:val="single" w:sz="4" w:space="1" w:color="000000"/>
              </w:pBdr>
              <w:rPr/>
            </w:pPr>
            <w:r>
              <w:rPr/>
              <w:t>Соисполнители Программы</w:t>
            </w:r>
          </w:p>
        </w:tc>
        <w:tc>
          <w:tcPr>
            <w:tcW w:w="340" w:type="dxa"/>
            <w:tcBorders/>
          </w:tcPr>
          <w:p>
            <w:pPr>
              <w:pStyle w:val="ConsPlusNormal"/>
              <w:widowControl w:val="false"/>
              <w:pBdr>
                <w:top w:val="single" w:sz="4" w:space="1" w:color="000000"/>
                <w:left w:val="single" w:sz="4" w:space="0" w:color="000000"/>
                <w:bottom w:val="single" w:sz="4" w:space="1" w:color="000000"/>
                <w:right w:val="single" w:sz="4" w:space="1" w:color="000000"/>
              </w:pBdr>
              <w:jc w:val="center"/>
              <w:rPr/>
            </w:pPr>
            <w:r>
              <w:rPr/>
              <w:t>-</w:t>
            </w:r>
          </w:p>
        </w:tc>
        <w:tc>
          <w:tcPr>
            <w:tcW w:w="5614" w:type="dxa"/>
            <w:tcBorders/>
          </w:tcPr>
          <w:p>
            <w:pPr>
              <w:pStyle w:val="ConsPlusNormal"/>
              <w:widowControl w:val="false"/>
              <w:pBdr>
                <w:top w:val="single" w:sz="4" w:space="1" w:color="000000"/>
                <w:left w:val="single" w:sz="4" w:space="0" w:color="000000"/>
                <w:bottom w:val="single" w:sz="4" w:space="1" w:color="000000"/>
                <w:right w:val="single" w:sz="4" w:space="1" w:color="000000"/>
              </w:pBdr>
              <w:rPr/>
            </w:pPr>
            <w:r>
              <w:rPr/>
              <w:t>Министерство образования Республики Тыва, Министерство здравоохранения Республики Тыва, Министерство строительства Республики Тыва, Министерство сельского хозяйства и продовольствия Республики Тыва, Министерство труда и социального развития Республики Тыва, государственные бюджетные и автономные учреждения физической культуры и спорта Республики Тыва, органы местного самоуправления (по согласованию), федеральное государственное бюджетное образовательное учреждение высшего образования "Тувинский государственный университет" (по согласованию)</w:t>
            </w:r>
          </w:p>
        </w:tc>
      </w:tr>
      <w:tr>
        <w:trPr/>
        <w:tc>
          <w:tcPr>
            <w:tcW w:w="3117" w:type="dxa"/>
            <w:tcBorders/>
          </w:tcPr>
          <w:p>
            <w:pPr>
              <w:pStyle w:val="ConsPlusNormal"/>
              <w:widowControl w:val="false"/>
              <w:pBdr>
                <w:top w:val="single" w:sz="4" w:space="1" w:color="000000"/>
                <w:left w:val="single" w:sz="4" w:space="0" w:color="000000"/>
                <w:bottom w:val="single" w:sz="4" w:space="1" w:color="000000"/>
                <w:right w:val="single" w:sz="4" w:space="1" w:color="000000"/>
              </w:pBdr>
              <w:rPr/>
            </w:pPr>
            <w:r>
              <w:rPr/>
              <w:t xml:space="preserve">Период реализации Программы </w:t>
            </w:r>
          </w:p>
        </w:tc>
        <w:tc>
          <w:tcPr>
            <w:tcW w:w="340" w:type="dxa"/>
            <w:tcBorders/>
          </w:tcPr>
          <w:p>
            <w:pPr>
              <w:pStyle w:val="ConsPlusNormal"/>
              <w:widowControl w:val="false"/>
              <w:pBdr>
                <w:top w:val="single" w:sz="4" w:space="1" w:color="000000"/>
                <w:left w:val="single" w:sz="4" w:space="0" w:color="000000"/>
                <w:bottom w:val="single" w:sz="4" w:space="1" w:color="000000"/>
                <w:right w:val="single" w:sz="4" w:space="1" w:color="000000"/>
              </w:pBdr>
              <w:jc w:val="center"/>
              <w:rPr/>
            </w:pPr>
            <w:r>
              <w:rPr/>
              <w:t>-</w:t>
            </w:r>
          </w:p>
        </w:tc>
        <w:tc>
          <w:tcPr>
            <w:tcW w:w="5614" w:type="dxa"/>
            <w:tcBorders/>
          </w:tcPr>
          <w:p>
            <w:pPr>
              <w:pStyle w:val="ConsPlusNormal"/>
              <w:widowControl w:val="false"/>
              <w:pBdr>
                <w:top w:val="single" w:sz="4" w:space="1" w:color="000000"/>
                <w:left w:val="single" w:sz="4" w:space="0" w:color="000000"/>
                <w:bottom w:val="single" w:sz="4" w:space="1" w:color="000000"/>
                <w:right w:val="single" w:sz="4" w:space="1" w:color="000000"/>
              </w:pBdr>
              <w:rPr/>
            </w:pPr>
            <w:r>
              <w:rPr/>
              <w:t>2024-2030 гг.</w:t>
            </w:r>
          </w:p>
          <w:p>
            <w:pPr>
              <w:pStyle w:val="ConsPlusNormal"/>
              <w:widowControl w:val="false"/>
              <w:pBdr>
                <w:top w:val="single" w:sz="4" w:space="1" w:color="000000"/>
                <w:left w:val="single" w:sz="4" w:space="0" w:color="000000"/>
                <w:bottom w:val="single" w:sz="4" w:space="1" w:color="000000"/>
                <w:right w:val="single" w:sz="4" w:space="1" w:color="000000"/>
              </w:pBdr>
              <w:rPr/>
            </w:pPr>
            <w:r>
              <w:rPr/>
              <w:t>Этапы реализации Программы не выделяются</w:t>
            </w:r>
          </w:p>
        </w:tc>
      </w:tr>
      <w:tr>
        <w:trPr/>
        <w:tc>
          <w:tcPr>
            <w:tcW w:w="3117" w:type="dxa"/>
            <w:tcBorders/>
          </w:tcPr>
          <w:p>
            <w:pPr>
              <w:pStyle w:val="ConsPlusNormal"/>
              <w:widowControl w:val="false"/>
              <w:pBdr>
                <w:top w:val="single" w:sz="4" w:space="1" w:color="000000"/>
                <w:left w:val="single" w:sz="4" w:space="0" w:color="000000"/>
                <w:bottom w:val="single" w:sz="4" w:space="1" w:color="000000"/>
                <w:right w:val="single" w:sz="4" w:space="1" w:color="000000"/>
              </w:pBdr>
              <w:rPr/>
            </w:pPr>
            <w:r>
              <w:rPr/>
              <w:t xml:space="preserve">Цели Программы </w:t>
            </w:r>
          </w:p>
        </w:tc>
        <w:tc>
          <w:tcPr>
            <w:tcW w:w="340" w:type="dxa"/>
            <w:tcBorders/>
          </w:tcPr>
          <w:p>
            <w:pPr>
              <w:pStyle w:val="ConsPlusNormal"/>
              <w:widowControl w:val="false"/>
              <w:pBdr>
                <w:top w:val="single" w:sz="4" w:space="1" w:color="000000"/>
                <w:left w:val="single" w:sz="4" w:space="0" w:color="000000"/>
                <w:bottom w:val="single" w:sz="4" w:space="1" w:color="000000"/>
                <w:right w:val="single" w:sz="4" w:space="1" w:color="000000"/>
              </w:pBdr>
              <w:jc w:val="center"/>
              <w:rPr/>
            </w:pPr>
            <w:r>
              <w:rPr/>
              <w:t>-</w:t>
            </w:r>
          </w:p>
        </w:tc>
        <w:tc>
          <w:tcPr>
            <w:tcW w:w="5614" w:type="dxa"/>
            <w:tcBorders/>
          </w:tcPr>
          <w:p>
            <w:pPr>
              <w:pStyle w:val="ConsPlusNormal"/>
              <w:widowControl w:val="false"/>
              <w:pBdr>
                <w:top w:val="single" w:sz="4" w:space="1" w:color="000000"/>
                <w:left w:val="single" w:sz="4" w:space="0" w:color="000000"/>
                <w:bottom w:val="single" w:sz="4" w:space="1" w:color="000000"/>
                <w:right w:val="single" w:sz="4" w:space="1" w:color="000000"/>
              </w:pBdr>
              <w:jc w:val="both"/>
              <w:rPr/>
            </w:pPr>
            <w:r>
              <w:rPr/>
              <w:t>1) обеспечение возможности для населения Республики Тыва вести здоровый образ жизни, систематически заниматься физической культурой и спортом, получить доступ к развитой спортивной инфраструктуре;</w:t>
            </w:r>
          </w:p>
          <w:p>
            <w:pPr>
              <w:pStyle w:val="ConsPlusNormal"/>
              <w:widowControl w:val="false"/>
              <w:pBdr>
                <w:top w:val="single" w:sz="4" w:space="1" w:color="000000"/>
                <w:left w:val="single" w:sz="4" w:space="0" w:color="000000"/>
                <w:bottom w:val="single" w:sz="4" w:space="1" w:color="000000"/>
                <w:right w:val="single" w:sz="4" w:space="1" w:color="000000"/>
              </w:pBdr>
              <w:rPr/>
            </w:pPr>
            <w:r>
              <w:rPr/>
              <w:t>2) повышение конкурентоспособности спортивных сборных команд Республики Тыва на российской и международной спортивных аренах</w:t>
            </w:r>
          </w:p>
        </w:tc>
      </w:tr>
      <w:tr>
        <w:trPr/>
        <w:tc>
          <w:tcPr>
            <w:tcW w:w="3117" w:type="dxa"/>
            <w:tcBorders/>
          </w:tcPr>
          <w:p>
            <w:pPr>
              <w:pStyle w:val="ConsPlusNormal"/>
              <w:widowControl w:val="false"/>
              <w:pBdr>
                <w:top w:val="single" w:sz="4" w:space="1" w:color="000000"/>
                <w:left w:val="single" w:sz="4" w:space="0" w:color="000000"/>
                <w:bottom w:val="single" w:sz="4" w:space="1" w:color="000000"/>
                <w:right w:val="single" w:sz="4" w:space="1" w:color="000000"/>
              </w:pBdr>
              <w:rPr/>
            </w:pPr>
            <w:r>
              <w:rPr/>
              <w:t>Направления (подпрограммы) Программы</w:t>
            </w:r>
          </w:p>
        </w:tc>
        <w:tc>
          <w:tcPr>
            <w:tcW w:w="340" w:type="dxa"/>
            <w:tcBorders/>
          </w:tcPr>
          <w:p>
            <w:pPr>
              <w:pStyle w:val="ConsPlusNormal"/>
              <w:widowControl w:val="false"/>
              <w:pBdr>
                <w:top w:val="single" w:sz="4" w:space="1" w:color="000000"/>
                <w:left w:val="single" w:sz="4" w:space="0" w:color="000000"/>
                <w:bottom w:val="single" w:sz="4" w:space="1" w:color="000000"/>
                <w:right w:val="single" w:sz="4" w:space="1" w:color="000000"/>
              </w:pBdr>
              <w:jc w:val="center"/>
              <w:rPr/>
            </w:pPr>
            <w:r>
              <w:rPr/>
              <w:t>-</w:t>
            </w:r>
          </w:p>
        </w:tc>
        <w:tc>
          <w:tcPr>
            <w:tcW w:w="5614" w:type="dxa"/>
            <w:tcBorders/>
          </w:tcPr>
          <w:p>
            <w:pPr>
              <w:pStyle w:val="ConsPlusNormal"/>
              <w:widowControl w:val="false"/>
              <w:pBdr>
                <w:top w:val="single" w:sz="4" w:space="1" w:color="000000"/>
                <w:left w:val="single" w:sz="4" w:space="0" w:color="000000"/>
                <w:bottom w:val="single" w:sz="4" w:space="1" w:color="000000"/>
                <w:right w:val="single" w:sz="4" w:space="1" w:color="000000"/>
              </w:pBdr>
              <w:jc w:val="both"/>
              <w:rPr/>
            </w:pPr>
            <w:r>
              <w:rPr/>
              <w:t>подпрограмма 1 «Реализация на территории Республики Тыва регионального проекта «Спорт норма жизни» и федерального проекта «Бизнес-спринт» («Я выбираю спорт»)»;</w:t>
            </w:r>
          </w:p>
          <w:p>
            <w:pPr>
              <w:pStyle w:val="ConsPlusNormal"/>
              <w:widowControl w:val="false"/>
              <w:pBdr>
                <w:top w:val="single" w:sz="4" w:space="1" w:color="000000"/>
                <w:left w:val="single" w:sz="4" w:space="0" w:color="000000"/>
                <w:bottom w:val="single" w:sz="4" w:space="1" w:color="000000"/>
                <w:right w:val="single" w:sz="4" w:space="1" w:color="000000"/>
              </w:pBdr>
              <w:jc w:val="both"/>
              <w:rPr/>
            </w:pPr>
            <w:r>
              <w:rPr/>
              <w:t>подпрограмма 2 «Спорт на селе»</w:t>
            </w:r>
          </w:p>
          <w:p>
            <w:pPr>
              <w:pStyle w:val="ConsPlusNormal"/>
              <w:widowControl w:val="false"/>
              <w:pBdr>
                <w:top w:val="single" w:sz="4" w:space="1" w:color="000000"/>
                <w:left w:val="single" w:sz="4" w:space="0" w:color="000000"/>
                <w:bottom w:val="single" w:sz="4" w:space="1" w:color="000000"/>
                <w:right w:val="single" w:sz="4" w:space="1" w:color="000000"/>
              </w:pBdr>
              <w:jc w:val="both"/>
              <w:rPr/>
            </w:pPr>
            <w:r>
              <w:rPr/>
              <w:t>Комплекс процессных мероприятий, реализуемых непрерывно либо на периодической основе</w:t>
            </w:r>
          </w:p>
          <w:p>
            <w:pPr>
              <w:pStyle w:val="ConsPlusNormal"/>
              <w:widowControl w:val="false"/>
              <w:pBdr>
                <w:top w:val="single" w:sz="4" w:space="1" w:color="000000"/>
                <w:left w:val="single" w:sz="4" w:space="0" w:color="000000"/>
                <w:bottom w:val="single" w:sz="4" w:space="1" w:color="000000"/>
                <w:right w:val="single" w:sz="4" w:space="1" w:color="000000"/>
              </w:pBdr>
              <w:jc w:val="both"/>
              <w:rPr/>
            </w:pPr>
            <w:r>
              <w:rPr/>
            </w:r>
          </w:p>
        </w:tc>
      </w:tr>
      <w:tr>
        <w:trPr/>
        <w:tc>
          <w:tcPr>
            <w:tcW w:w="3117" w:type="dxa"/>
            <w:tcBorders/>
          </w:tcPr>
          <w:p>
            <w:pPr>
              <w:pStyle w:val="ConsPlusNormal"/>
              <w:widowControl w:val="false"/>
              <w:pBdr>
                <w:top w:val="single" w:sz="4" w:space="1" w:color="000000"/>
                <w:left w:val="single" w:sz="4" w:space="0" w:color="000000"/>
                <w:bottom w:val="single" w:sz="4" w:space="1" w:color="000000"/>
                <w:right w:val="single" w:sz="4" w:space="1" w:color="000000"/>
              </w:pBdr>
              <w:rPr/>
            </w:pPr>
            <w:r>
              <w:rPr/>
              <w:t>Объемы финансового обеспечения за счет всех источников за весь период реализации</w:t>
            </w:r>
          </w:p>
        </w:tc>
        <w:tc>
          <w:tcPr>
            <w:tcW w:w="340" w:type="dxa"/>
            <w:tcBorders/>
          </w:tcPr>
          <w:p>
            <w:pPr>
              <w:pStyle w:val="ConsPlusNormal"/>
              <w:widowControl w:val="false"/>
              <w:pBdr>
                <w:top w:val="single" w:sz="4" w:space="1" w:color="000000"/>
                <w:left w:val="single" w:sz="4" w:space="0" w:color="000000"/>
                <w:bottom w:val="single" w:sz="4" w:space="1" w:color="000000"/>
                <w:right w:val="single" w:sz="4" w:space="1" w:color="000000"/>
              </w:pBdr>
              <w:jc w:val="center"/>
              <w:rPr/>
            </w:pPr>
            <w:r>
              <w:rPr/>
              <w:t>-</w:t>
            </w:r>
          </w:p>
        </w:tc>
        <w:tc>
          <w:tcPr>
            <w:tcW w:w="5614" w:type="dxa"/>
            <w:tcBorders/>
          </w:tcPr>
          <w:p>
            <w:pPr>
              <w:pStyle w:val="ConsPlusNormal"/>
              <w:widowControl w:val="false"/>
              <w:pBdr>
                <w:top w:val="single" w:sz="4" w:space="1" w:color="000000"/>
                <w:left w:val="single" w:sz="4" w:space="0" w:color="000000"/>
                <w:bottom w:val="single" w:sz="4" w:space="1" w:color="000000"/>
                <w:right w:val="single" w:sz="4" w:space="1" w:color="000000"/>
              </w:pBdr>
              <w:jc w:val="both"/>
              <w:rPr/>
            </w:pPr>
            <w:r>
              <w:rPr/>
              <w:t xml:space="preserve">общий объем финансирования – 8490 342,3 тыс. рублей, в том числе: </w:t>
            </w:r>
          </w:p>
          <w:p>
            <w:pPr>
              <w:pStyle w:val="ConsPlusNormal"/>
              <w:widowControl w:val="false"/>
              <w:pBdr>
                <w:top w:val="single" w:sz="4" w:space="1" w:color="000000"/>
                <w:left w:val="single" w:sz="4" w:space="0" w:color="000000"/>
                <w:bottom w:val="single" w:sz="4" w:space="1" w:color="000000"/>
                <w:right w:val="single" w:sz="4" w:space="1" w:color="000000"/>
              </w:pBdr>
              <w:jc w:val="both"/>
              <w:rPr/>
            </w:pPr>
            <w:r>
              <w:rPr/>
              <w:t xml:space="preserve">средства федерального бюджета – 1 687 491,1 тыс. рублей; </w:t>
            </w:r>
          </w:p>
          <w:p>
            <w:pPr>
              <w:pStyle w:val="ConsPlusNormal"/>
              <w:widowControl w:val="false"/>
              <w:pBdr>
                <w:top w:val="single" w:sz="4" w:space="1" w:color="000000"/>
                <w:left w:val="single" w:sz="4" w:space="0" w:color="000000"/>
                <w:bottom w:val="single" w:sz="4" w:space="1" w:color="000000"/>
                <w:right w:val="single" w:sz="4" w:space="1" w:color="000000"/>
              </w:pBdr>
              <w:jc w:val="both"/>
              <w:rPr/>
            </w:pPr>
            <w:r>
              <w:rPr/>
              <w:t xml:space="preserve">средства республиканского бюджета – 6 575 533,1 тыс. рублей; </w:t>
            </w:r>
          </w:p>
          <w:p>
            <w:pPr>
              <w:pStyle w:val="ConsPlusNormal"/>
              <w:widowControl w:val="false"/>
              <w:pBdr>
                <w:top w:val="single" w:sz="4" w:space="1" w:color="000000"/>
                <w:left w:val="single" w:sz="4" w:space="0" w:color="000000"/>
                <w:bottom w:val="single" w:sz="4" w:space="1" w:color="000000"/>
                <w:right w:val="single" w:sz="4" w:space="1" w:color="000000"/>
              </w:pBdr>
              <w:jc w:val="both"/>
              <w:rPr/>
            </w:pPr>
            <w:r>
              <w:rPr/>
              <w:t>средства местного бюджета – 28 000,0 тыс. рублей;</w:t>
            </w:r>
          </w:p>
          <w:p>
            <w:pPr>
              <w:pStyle w:val="ConsPlusNormal"/>
              <w:widowControl w:val="false"/>
              <w:pBdr>
                <w:top w:val="single" w:sz="4" w:space="1" w:color="000000"/>
                <w:left w:val="single" w:sz="4" w:space="0" w:color="000000"/>
                <w:bottom w:val="single" w:sz="4" w:space="1" w:color="000000"/>
                <w:right w:val="single" w:sz="4" w:space="1" w:color="000000"/>
              </w:pBdr>
              <w:jc w:val="both"/>
              <w:rPr/>
            </w:pPr>
            <w:r>
              <w:rPr/>
              <w:t>внебюджетные средства – 199 318,1 тыс. рублей.</w:t>
            </w:r>
          </w:p>
          <w:p>
            <w:pPr>
              <w:pStyle w:val="ConsPlusNormal"/>
              <w:widowControl w:val="false"/>
              <w:pBdr>
                <w:top w:val="single" w:sz="4" w:space="1" w:color="000000"/>
                <w:left w:val="single" w:sz="4" w:space="0" w:color="000000"/>
                <w:bottom w:val="single" w:sz="4" w:space="1" w:color="000000"/>
                <w:right w:val="single" w:sz="4" w:space="1" w:color="000000"/>
              </w:pBdr>
              <w:jc w:val="both"/>
              <w:rPr/>
            </w:pPr>
            <w:r>
              <w:rPr/>
              <w:t>Финансирование мероприятий подпрограмм будет ежегодно корректироваться исходя из возможностей республиканского бюджета Республики Тыва, федерального бюджета и внебюджетных источников</w:t>
            </w:r>
          </w:p>
        </w:tc>
      </w:tr>
      <w:tr>
        <w:trPr/>
        <w:tc>
          <w:tcPr>
            <w:tcW w:w="3117" w:type="dxa"/>
            <w:tcBorders/>
          </w:tcPr>
          <w:p>
            <w:pPr>
              <w:pStyle w:val="ConsPlusNormal"/>
              <w:widowControl w:val="false"/>
              <w:pBdr>
                <w:top w:val="single" w:sz="4" w:space="1" w:color="000000"/>
                <w:left w:val="single" w:sz="4" w:space="0" w:color="000000"/>
                <w:bottom w:val="single" w:sz="4" w:space="1" w:color="000000"/>
                <w:right w:val="single" w:sz="4" w:space="1" w:color="000000"/>
              </w:pBdr>
              <w:rPr/>
            </w:pPr>
            <w:r>
              <w:rPr/>
              <w:t>Связь с национальными целями развития Российской Федерации/ государственной программой Российской Федерации/ государственной программой</w:t>
            </w:r>
          </w:p>
        </w:tc>
        <w:tc>
          <w:tcPr>
            <w:tcW w:w="340" w:type="dxa"/>
            <w:tcBorders/>
          </w:tcPr>
          <w:p>
            <w:pPr>
              <w:pStyle w:val="ConsPlusNormal"/>
              <w:widowControl w:val="false"/>
              <w:pBdr>
                <w:top w:val="single" w:sz="4" w:space="1" w:color="000000"/>
                <w:left w:val="single" w:sz="4" w:space="0" w:color="000000"/>
                <w:bottom w:val="single" w:sz="4" w:space="1" w:color="000000"/>
                <w:right w:val="single" w:sz="4" w:space="1" w:color="000000"/>
              </w:pBdr>
              <w:jc w:val="center"/>
              <w:rPr/>
            </w:pPr>
            <w:r>
              <w:rPr/>
              <w:t>-</w:t>
            </w:r>
          </w:p>
        </w:tc>
        <w:tc>
          <w:tcPr>
            <w:tcW w:w="5614" w:type="dxa"/>
            <w:tcBorders/>
          </w:tcPr>
          <w:p>
            <w:pPr>
              <w:pStyle w:val="ConsPlusNormal"/>
              <w:widowControl w:val="false"/>
              <w:jc w:val="both"/>
              <w:rPr/>
            </w:pPr>
            <w:r>
              <w:rPr/>
              <w:t>национальная цель «Сохранение населения, здоровье и благополучие людей» в части увеличения доли граждан, систематически занимающихся физической культурой и спортом до 70 %, утвержденная Указом Президента Российской Федерации от 21 июля 2020 г. № 474 «О национальных целях развития Российской Федерации на период до 2030 года»; государственная программа Российской Федерации «Развитие физической культуры и спорта», утвержденная постановлением Правительства Российской Федерации от 30 сентября 2021 г. № 1661 «Об утверждении государственной программы Российской Федерации «Развитие физической культуры и спорта» и о признании утратившим силу некоторых актов и отдельных положений некоторых актов Правительства Российской Федерации».</w:t>
            </w:r>
          </w:p>
          <w:p>
            <w:pPr>
              <w:pStyle w:val="ConsPlusNormal"/>
              <w:widowControl w:val="false"/>
              <w:jc w:val="both"/>
              <w:rPr/>
            </w:pPr>
            <w:r>
              <w:rPr/>
            </w:r>
          </w:p>
          <w:p>
            <w:pPr>
              <w:pStyle w:val="ConsPlusNormal"/>
              <w:widowControl w:val="false"/>
              <w:jc w:val="both"/>
              <w:rPr/>
            </w:pPr>
            <w:r>
              <w:rPr/>
            </w:r>
          </w:p>
          <w:p>
            <w:pPr>
              <w:pStyle w:val="ConsPlusNormal"/>
              <w:widowControl w:val="false"/>
              <w:jc w:val="both"/>
              <w:rPr/>
            </w:pPr>
            <w:r>
              <w:rPr/>
            </w:r>
          </w:p>
          <w:p>
            <w:pPr>
              <w:pStyle w:val="ConsPlusNormal"/>
              <w:widowControl w:val="false"/>
              <w:jc w:val="both"/>
              <w:rPr/>
            </w:pPr>
            <w:r>
              <w:rPr/>
            </w:r>
          </w:p>
        </w:tc>
      </w:tr>
    </w:tbl>
    <w:p>
      <w:pPr>
        <w:pStyle w:val="ConsPlusTitle"/>
        <w:numPr>
          <w:ilvl w:val="0"/>
          <w:numId w:val="0"/>
        </w:numPr>
        <w:ind w:left="720" w:hanging="0"/>
        <w:jc w:val="center"/>
        <w:outlineLvl w:val="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
        <w:numPr>
          <w:ilvl w:val="0"/>
          <w:numId w:val="0"/>
        </w:numPr>
        <w:ind w:left="720" w:hanging="0"/>
        <w:jc w:val="center"/>
        <w:outlineLvl w:val="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
        <w:numPr>
          <w:ilvl w:val="0"/>
          <w:numId w:val="0"/>
        </w:numPr>
        <w:ind w:left="720" w:hanging="0"/>
        <w:jc w:val="center"/>
        <w:outlineLvl w:val="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
        <w:numPr>
          <w:ilvl w:val="0"/>
          <w:numId w:val="0"/>
        </w:numPr>
        <w:ind w:left="720" w:hanging="0"/>
        <w:jc w:val="center"/>
        <w:outlineLvl w:val="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
        <w:numPr>
          <w:ilvl w:val="0"/>
          <w:numId w:val="0"/>
        </w:numPr>
        <w:ind w:left="720" w:hanging="0"/>
        <w:jc w:val="center"/>
        <w:outlineLvl w:val="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
        <w:numPr>
          <w:ilvl w:val="0"/>
          <w:numId w:val="0"/>
        </w:numPr>
        <w:ind w:left="720" w:hanging="0"/>
        <w:jc w:val="center"/>
        <w:outlineLvl w:val="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
        <w:numPr>
          <w:ilvl w:val="0"/>
          <w:numId w:val="0"/>
        </w:numPr>
        <w:ind w:left="720" w:hanging="0"/>
        <w:jc w:val="center"/>
        <w:outlineLvl w:val="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
        <w:numPr>
          <w:ilvl w:val="0"/>
          <w:numId w:val="0"/>
        </w:numPr>
        <w:ind w:left="720" w:hanging="0"/>
        <w:jc w:val="center"/>
        <w:outlineLvl w:val="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
        <w:numPr>
          <w:ilvl w:val="0"/>
          <w:numId w:val="0"/>
        </w:numPr>
        <w:ind w:left="720" w:hanging="0"/>
        <w:jc w:val="center"/>
        <w:outlineLvl w:val="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
        <w:numPr>
          <w:ilvl w:val="0"/>
          <w:numId w:val="0"/>
        </w:numPr>
        <w:ind w:left="720" w:hanging="0"/>
        <w:jc w:val="center"/>
        <w:outlineLvl w:val="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
        <w:numPr>
          <w:ilvl w:val="0"/>
          <w:numId w:val="0"/>
        </w:numPr>
        <w:ind w:left="720" w:hanging="0"/>
        <w:jc w:val="center"/>
        <w:outlineLvl w:val="1"/>
        <w:rPr>
          <w:rFonts w:ascii="Times New Roman" w:hAnsi="Times New Roman" w:cs="Times New Roman"/>
          <w:b w:val="false"/>
          <w:b w:val="false"/>
          <w:sz w:val="28"/>
          <w:szCs w:val="28"/>
          <w:highlight w:val="green"/>
        </w:rPr>
      </w:pPr>
      <w:r>
        <w:rPr>
          <w:rFonts w:cs="Times New Roman" w:ascii="Times New Roman" w:hAnsi="Times New Roman"/>
          <w:b w:val="false"/>
          <w:sz w:val="28"/>
          <w:szCs w:val="28"/>
          <w:lang w:val="en-US"/>
        </w:rPr>
        <w:t>I</w:t>
      </w:r>
      <w:r>
        <w:rPr>
          <w:rFonts w:cs="Times New Roman" w:ascii="Times New Roman" w:hAnsi="Times New Roman"/>
          <w:b w:val="false"/>
          <w:sz w:val="28"/>
          <w:szCs w:val="28"/>
        </w:rPr>
        <w:t>. Обоснование проблемы, анализ ее исходного состояния</w:t>
      </w:r>
    </w:p>
    <w:p>
      <w:pPr>
        <w:pStyle w:val="Normal"/>
        <w:spacing w:lineRule="auto" w:line="240" w:before="0" w:after="0"/>
        <w:ind w:firstLine="567"/>
        <w:jc w:val="both"/>
        <w:rPr>
          <w:rFonts w:ascii="Times New Roman" w:hAnsi="Times New Roman"/>
          <w:sz w:val="28"/>
          <w:szCs w:val="28"/>
          <w:highlight w:val="green"/>
        </w:rPr>
      </w:pPr>
      <w:r>
        <w:rPr>
          <w:rFonts w:ascii="Times New Roman" w:hAnsi="Times New Roman"/>
          <w:sz w:val="28"/>
          <w:szCs w:val="28"/>
          <w:highlight w:val="green"/>
        </w:rPr>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Физическая культура и спорт являются составной частью социально-экономического развития Республики Тыва.</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Основные показатели, влияющие на развитие физической культуры и спорта в Республике Тыва, - это наличие спортивной базы, кадров, финансовых ресурсов и как результат эффективности их совокупного действия - численность занимающихся физической культурой и спортом в республике, а также результаты спортсменов Республики Тыва на всероссийских и международных спортивных соревнованиях.</w:t>
      </w:r>
    </w:p>
    <w:p>
      <w:pPr>
        <w:pStyle w:val="Normal"/>
        <w:widowControl w:val="false"/>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numPr>
          <w:ilvl w:val="0"/>
          <w:numId w:val="0"/>
        </w:numPr>
        <w:spacing w:lineRule="auto" w:line="240" w:before="0" w:after="0"/>
        <w:jc w:val="right"/>
        <w:outlineLvl w:val="2"/>
        <w:rPr>
          <w:rFonts w:ascii="Times New Roman" w:hAnsi="Times New Roman" w:eastAsia="Times New Roman"/>
          <w:sz w:val="28"/>
          <w:szCs w:val="24"/>
        </w:rPr>
      </w:pPr>
      <w:r>
        <w:rPr>
          <w:rFonts w:eastAsia="Times New Roman" w:ascii="Times New Roman" w:hAnsi="Times New Roman"/>
          <w:sz w:val="28"/>
          <w:szCs w:val="24"/>
        </w:rPr>
        <w:t>Таблица 1</w:t>
      </w:r>
    </w:p>
    <w:p>
      <w:pPr>
        <w:pStyle w:val="Normal"/>
        <w:widowControl w:val="false"/>
        <w:spacing w:lineRule="auto" w:line="240" w:before="0" w:after="0"/>
        <w:jc w:val="both"/>
        <w:rPr>
          <w:rFonts w:ascii="Times New Roman" w:hAnsi="Times New Roman" w:eastAsia="Times New Roman"/>
          <w:sz w:val="28"/>
          <w:szCs w:val="24"/>
        </w:rPr>
      </w:pPr>
      <w:r>
        <w:rPr>
          <w:rFonts w:eastAsia="Times New Roman" w:ascii="Times New Roman" w:hAnsi="Times New Roman"/>
          <w:sz w:val="28"/>
          <w:szCs w:val="24"/>
        </w:rPr>
      </w:r>
    </w:p>
    <w:p>
      <w:pPr>
        <w:pStyle w:val="Normal"/>
        <w:widowControl w:val="false"/>
        <w:spacing w:lineRule="auto" w:line="240" w:before="0" w:after="0"/>
        <w:jc w:val="center"/>
        <w:rPr>
          <w:rFonts w:ascii="Times New Roman" w:hAnsi="Times New Roman" w:eastAsia="Times New Roman"/>
          <w:sz w:val="28"/>
          <w:szCs w:val="24"/>
        </w:rPr>
      </w:pPr>
      <w:bookmarkStart w:id="0" w:name="Par332"/>
      <w:bookmarkEnd w:id="0"/>
      <w:r>
        <w:rPr>
          <w:rFonts w:eastAsia="Times New Roman" w:ascii="Times New Roman" w:hAnsi="Times New Roman"/>
          <w:sz w:val="28"/>
          <w:szCs w:val="24"/>
        </w:rPr>
        <w:t>Основные показатели физической культуры и спорта</w:t>
      </w:r>
    </w:p>
    <w:p>
      <w:pPr>
        <w:pStyle w:val="Normal"/>
        <w:widowControl w:val="false"/>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r>
    </w:p>
    <w:tbl>
      <w:tblPr>
        <w:tblW w:w="9560" w:type="dxa"/>
        <w:jc w:val="left"/>
        <w:tblInd w:w="0" w:type="dxa"/>
        <w:tblLayout w:type="fixed"/>
        <w:tblCellMar>
          <w:top w:w="102" w:type="dxa"/>
          <w:left w:w="62" w:type="dxa"/>
          <w:bottom w:w="102" w:type="dxa"/>
          <w:right w:w="62" w:type="dxa"/>
        </w:tblCellMar>
        <w:tblLook w:val="0000"/>
      </w:tblPr>
      <w:tblGrid>
        <w:gridCol w:w="3323"/>
        <w:gridCol w:w="1361"/>
        <w:gridCol w:w="1828"/>
        <w:gridCol w:w="1700"/>
        <w:gridCol w:w="1348"/>
      </w:tblGrid>
      <w:tr>
        <w:trPr/>
        <w:tc>
          <w:tcPr>
            <w:tcW w:w="332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Наименование показателя</w:t>
            </w:r>
          </w:p>
        </w:tc>
        <w:tc>
          <w:tcPr>
            <w:tcW w:w="136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Единица измерения</w:t>
            </w:r>
          </w:p>
        </w:tc>
        <w:tc>
          <w:tcPr>
            <w:tcW w:w="487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Значение показателя по итогам 2022 г.</w:t>
            </w:r>
          </w:p>
        </w:tc>
      </w:tr>
      <w:tr>
        <w:trPr/>
        <w:tc>
          <w:tcPr>
            <w:tcW w:w="332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136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18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по Республике Тыва</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по Российской Федерации</w:t>
            </w:r>
          </w:p>
        </w:tc>
        <w:tc>
          <w:tcPr>
            <w:tcW w:w="13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по Сибирскому федеральному округу</w:t>
            </w:r>
          </w:p>
        </w:tc>
      </w:tr>
      <w:tr>
        <w:trPr/>
        <w:tc>
          <w:tcPr>
            <w:tcW w:w="33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Доля лиц, систематически занимающихся физической культурой и спортом, от общей численности населения</w:t>
            </w:r>
          </w:p>
        </w:tc>
        <w:tc>
          <w:tcPr>
            <w:tcW w:w="13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процентов</w:t>
            </w:r>
          </w:p>
        </w:tc>
        <w:tc>
          <w:tcPr>
            <w:tcW w:w="18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54,5</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52,9</w:t>
            </w:r>
          </w:p>
        </w:tc>
        <w:tc>
          <w:tcPr>
            <w:tcW w:w="13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48,6</w:t>
            </w:r>
          </w:p>
        </w:tc>
      </w:tr>
      <w:tr>
        <w:trPr/>
        <w:tc>
          <w:tcPr>
            <w:tcW w:w="33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Численность физкультурно-спортивных кадров</w:t>
            </w:r>
          </w:p>
        </w:tc>
        <w:tc>
          <w:tcPr>
            <w:tcW w:w="13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человек</w:t>
            </w:r>
          </w:p>
        </w:tc>
        <w:tc>
          <w:tcPr>
            <w:tcW w:w="18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1113</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412996</w:t>
            </w:r>
            <w:hyperlink w:anchor="Par382" w:tgtFrame="&lt;1&gt; 83 субъекта Российской Федерации.">
              <w:r>
                <w:rPr>
                  <w:rFonts w:eastAsia="Times New Roman" w:ascii="Times New Roman" w:hAnsi="Times New Roman"/>
                  <w:color w:val="0000FF"/>
                  <w:sz w:val="24"/>
                  <w:szCs w:val="24"/>
                </w:rPr>
                <w:t>&lt;1&gt;</w:t>
              </w:r>
            </w:hyperlink>
          </w:p>
        </w:tc>
        <w:tc>
          <w:tcPr>
            <w:tcW w:w="13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45772</w:t>
            </w:r>
            <w:hyperlink w:anchor="Par383" w:tgtFrame="&lt;2&gt; На 12 субъектов Российской Федерации в Сибирском федеральном округе.">
              <w:r>
                <w:rPr>
                  <w:rFonts w:eastAsia="Times New Roman" w:ascii="Times New Roman" w:hAnsi="Times New Roman"/>
                  <w:color w:val="0000FF"/>
                  <w:sz w:val="24"/>
                  <w:szCs w:val="24"/>
                </w:rPr>
                <w:t>&lt;2&gt;</w:t>
              </w:r>
            </w:hyperlink>
          </w:p>
        </w:tc>
      </w:tr>
      <w:tr>
        <w:trPr/>
        <w:tc>
          <w:tcPr>
            <w:tcW w:w="33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Единовременная пропускная способность спортивных сооружений</w:t>
            </w:r>
          </w:p>
        </w:tc>
        <w:tc>
          <w:tcPr>
            <w:tcW w:w="13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процентов от норматива ЕПС</w:t>
            </w:r>
          </w:p>
        </w:tc>
        <w:tc>
          <w:tcPr>
            <w:tcW w:w="18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98,8</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60,2</w:t>
            </w:r>
          </w:p>
        </w:tc>
        <w:tc>
          <w:tcPr>
            <w:tcW w:w="13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55,4</w:t>
            </w:r>
          </w:p>
        </w:tc>
      </w:tr>
      <w:tr>
        <w:trPr/>
        <w:tc>
          <w:tcPr>
            <w:tcW w:w="33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t>Финансирование физической культуры и спорта</w:t>
            </w:r>
          </w:p>
        </w:tc>
        <w:tc>
          <w:tcPr>
            <w:tcW w:w="13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руб. на одного жителя</w:t>
            </w:r>
          </w:p>
        </w:tc>
        <w:tc>
          <w:tcPr>
            <w:tcW w:w="18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666,7</w:t>
            </w:r>
          </w:p>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671 374,0</w:t>
            </w:r>
          </w:p>
        </w:tc>
        <w:tc>
          <w:tcPr>
            <w:tcW w:w="13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sz w:val="24"/>
                <w:szCs w:val="24"/>
              </w:rPr>
            </w:pPr>
            <w:r>
              <w:rPr>
                <w:rFonts w:eastAsia="Times New Roman" w:ascii="Times New Roman" w:hAnsi="Times New Roman"/>
                <w:sz w:val="24"/>
                <w:szCs w:val="24"/>
              </w:rPr>
              <w:t>74 475,8</w:t>
            </w:r>
          </w:p>
        </w:tc>
      </w:tr>
    </w:tbl>
    <w:p>
      <w:pPr>
        <w:pStyle w:val="Normal"/>
        <w:widowControl w:val="false"/>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spacing w:lineRule="auto" w:line="240" w:before="0" w:after="0"/>
        <w:ind w:firstLine="540"/>
        <w:jc w:val="both"/>
        <w:rPr>
          <w:rFonts w:ascii="Times New Roman" w:hAnsi="Times New Roman" w:eastAsia="Times New Roman"/>
          <w:sz w:val="24"/>
          <w:szCs w:val="24"/>
        </w:rPr>
      </w:pPr>
      <w:r>
        <w:rPr>
          <w:rFonts w:eastAsia="Times New Roman" w:ascii="Times New Roman" w:hAnsi="Times New Roman"/>
          <w:sz w:val="24"/>
          <w:szCs w:val="24"/>
        </w:rPr>
        <w:t>Примечание:</w:t>
      </w:r>
    </w:p>
    <w:p>
      <w:pPr>
        <w:pStyle w:val="Normal"/>
        <w:widowControl w:val="false"/>
        <w:spacing w:lineRule="auto" w:line="240" w:before="240" w:after="0"/>
        <w:ind w:firstLine="540"/>
        <w:jc w:val="both"/>
        <w:rPr>
          <w:rFonts w:ascii="Times New Roman" w:hAnsi="Times New Roman" w:eastAsia="Times New Roman"/>
          <w:sz w:val="24"/>
          <w:szCs w:val="24"/>
        </w:rPr>
      </w:pPr>
      <w:bookmarkStart w:id="1" w:name="Par382"/>
      <w:bookmarkEnd w:id="1"/>
      <w:r>
        <w:rPr>
          <w:rFonts w:eastAsia="Times New Roman" w:ascii="Times New Roman" w:hAnsi="Times New Roman"/>
          <w:sz w:val="24"/>
          <w:szCs w:val="24"/>
        </w:rPr>
        <w:t>&lt;1&gt; 83 субъекта Российской Федерации.</w:t>
      </w:r>
    </w:p>
    <w:p>
      <w:pPr>
        <w:pStyle w:val="Normal"/>
        <w:widowControl w:val="false"/>
        <w:spacing w:lineRule="auto" w:line="240" w:before="240" w:after="0"/>
        <w:ind w:firstLine="540"/>
        <w:jc w:val="both"/>
        <w:rPr>
          <w:rFonts w:ascii="Times New Roman" w:hAnsi="Times New Roman" w:eastAsia="Times New Roman"/>
          <w:sz w:val="24"/>
          <w:szCs w:val="24"/>
        </w:rPr>
      </w:pPr>
      <w:bookmarkStart w:id="2" w:name="Par383"/>
      <w:bookmarkEnd w:id="2"/>
      <w:r>
        <w:rPr>
          <w:rFonts w:eastAsia="Times New Roman" w:ascii="Times New Roman" w:hAnsi="Times New Roman"/>
          <w:sz w:val="24"/>
          <w:szCs w:val="24"/>
        </w:rPr>
        <w:t>&lt;2&gt; На 12 субъектов Российской Федерации в Сибирском федеральном округе.</w:t>
      </w:r>
    </w:p>
    <w:p>
      <w:pPr>
        <w:pStyle w:val="Normal"/>
        <w:widowControl w:val="false"/>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Как видно из таблицы, развитие физической культуры и спорта Республики Тыва в Сибирском федеральном округе по значительному числу относительных показателей выше, чем в среднем по округу.</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 xml:space="preserve">Физическая культура и спорт являются составными элементами культуры личности и здорового образа жизни, которые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 Вместе с тем за последние годы обострилась проблема с ухудшением состояния здоровья населения. Увеличилось количество граждан, злоупотребляющих алкоголем и пристрастившихся к курению, особенно среди молодежи. По статистическим данным, средняя продолжительность жизни в республике составляет 67,11 лет, в Российской Федерации - 73,4 лет. </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Все это - следствие недооценки социальной роли физической культуры, что говорит о необходимости принятия дополнительных мер по развитию массового детско-юношеского спорта, физической культуры среди населения.</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Основными целями в области физической культуры и спорта являются эффективное использование возможностей физической культуры и спорта в оздоровлении населения, воспитание молодежи, формирование здорового образа жизни среди населения республики и достойное выступление спортсменов Тувы на российских и международных соревнованиях.</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В Республике Тыва практикуется межведомственная система взаимодействия по вопросам развития физической культуры и спорта органов исполнительной власти республики с федеральными органами исполнительной власти, спортивными организациями независимо от организационно-правовых форм и форм собственности.</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Благодаря совместным усилиям органов исполнительной власти Республики Тыва, органов местного самоуправления, общественных институтов за последние годы в системе развития физической культуры и спорта произошли позитивные изменения.</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В рамках реализации республиканской целевой программы "Развитие физической культуры и спорта до 2025 года" приняты муниципальные целевые программы, где основное внимание уделено вопросам физкультурно-массовой работы среди населения, благоустройства и содержания спортивных сооружений.</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Приняты меры по государственной поддержке деятельности общественных организаций, осуществляющих деятельность в сфере физической культуры и спорта, социальной поддержке спортсменов в виде учреждения стипендий Главы Республики Тыва, денежного вознаграждения спортсменов и их тренеров за высокие спортивные достижения, предоставления субсидий спортсменам на строительство жилья.</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Основным показателем эффективности физкультурно-спортивной работы является охват населения систематическими занятиями физической культурой и спортом. В республике систематически занимаются физической культурой и спортом (по данным за 2022 год) 164920 человек, что составляет 54,5 процента от общего числа жителей республики в возрасте от 3 до 79 лет, средние показатели по Сибирскому федеральному округу - 48,6 процента, по России - 52,9 процента. За три года удалось достичь увеличения показателя почти на 10 процентов (в 2019 году этот показатель составлял: в Республике Тыва - 44,9 процента, в Сибирском федеральном округе - 34,8 процента, в Российской Федерации - 39,9 процента).</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Физкультурно-массовую и спортивную работу в республике (по данным на 1 января 2023 г.) проводят 1113 штатных работников, из них 1098 человек (98,6 процента) имеют высшее и среднее специальное образование. Воспроизводство кадров физической культуры и спорта в основном осуществляется факультетом физической культуры и спорта ФГБОУ ВО "Тувинский государственный университет" и ФГОУ СПО "Кызылский педагогический колледж при Тувинском госуниверситете", также осуществляется целевая подготовка в физкультурных вузах Российской Федерации. Тем не менее, республика испытывает дефицит в квалифицированных кадрах в сфере физической культуры и спорта. Установлен норматив численности тренерско-преподавательского состава в количестве 26 человек на 10 тыс. жителей. Этот показатель по республике составляет 13 человек. В спортивных школах работают тренеры-преподаватели, средний возраст которых около 45 лет. Отсутствуют специалисты по работе с детьми, имеющими отклонения в состоянии здоровья.</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В республике развиваются более 50 видов спорта. Наиболее массовыми по количеству занимающихся являются волейбол (19280 чел.), баскетбол (10566 чел.), хуреш (13487 чел.), вольная борьба (5070 чел.), плавание (5394 чел.), лыжные гонки (10035 чел.), футбол (7678 чел.).</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В республике функционирует 799 спортивных сооружений, из них в муниципальной собственности находится 738 объектов или 92,3 процента (по данным на 31 декабря 2022 г.). Обеспеченность спортивными сооружениями составляет 91,2 процента.</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В 2022 году присвоены спортивные разряды и звания 202 спортсменам Республики Тыва, из них: 18 - "Мастер спорта России", по одному человеку удостоены званий "Заслуженный мастер спорта" и "Заслуженный тренер России",двое представителей республики стали судьями всероссийской категории,129 спортсменам присвоены - спортивный разряд "Кандидат в мастера спорта" и 51 спортсмену - "1-й спортивный разряд".</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Подготовкой спортсменов высшего спортивного мастерства занимается Республиканское государственное бюджетное учреждение Республики Тыва Центр спортивной подготовки сборных команд (далее - РГБУ РТ ЦСПСК РТ). В связи с созданием указанного учреждения обеспечены более качественные условия для организации деятельности юношеских, юниорских, молодежных резервных и основных составов сборных команд Республики Тыва по опорным (базовым) видам спорта.</w:t>
      </w:r>
    </w:p>
    <w:p>
      <w:pPr>
        <w:pStyle w:val="Normal"/>
        <w:widowControl w:val="false"/>
        <w:spacing w:lineRule="auto" w:line="240" w:before="0" w:after="0"/>
        <w:ind w:firstLine="540"/>
        <w:jc w:val="both"/>
        <w:rPr>
          <w:rFonts w:ascii="Times New Roman" w:hAnsi="Times New Roman" w:eastAsia="Times New Roman"/>
          <w:color w:val="000000"/>
          <w:kern w:val="2"/>
          <w:sz w:val="28"/>
          <w:szCs w:val="28"/>
          <w:shd w:fill="FFFFFF" w:val="clear"/>
          <w:lang w:bidi="hi-IN"/>
        </w:rPr>
      </w:pPr>
      <w:r>
        <w:rPr>
          <w:rFonts w:eastAsia="Times New Roman" w:ascii="Times New Roman" w:hAnsi="Times New Roman"/>
          <w:sz w:val="28"/>
          <w:szCs w:val="24"/>
        </w:rPr>
        <w:t>Исполнение единого календарного плана официальных физкультурных мероприятий и спортивных мероприятий Республики Тыва в полном объеме позволяет провести свыше 150 официальных соревнований и обеспечить участие сборных команд Республики Тыва во всероссийских соревнованиях. Так за 9</w:t>
      </w:r>
      <w:r>
        <w:rPr>
          <w:rFonts w:eastAsia="Times New Roman" w:ascii="Times New Roman" w:hAnsi="Times New Roman"/>
          <w:bCs/>
          <w:color w:val="000000"/>
          <w:kern w:val="2"/>
          <w:sz w:val="28"/>
          <w:szCs w:val="28"/>
          <w:shd w:fill="FFFFFF" w:val="clear"/>
          <w:lang w:bidi="hi-IN"/>
        </w:rPr>
        <w:t xml:space="preserve">месяцев 2023 года </w:t>
      </w:r>
      <w:r>
        <w:rPr>
          <w:rFonts w:eastAsia="Times New Roman" w:ascii="Times New Roman" w:hAnsi="Times New Roman"/>
          <w:color w:val="000000"/>
          <w:sz w:val="28"/>
          <w:szCs w:val="28"/>
        </w:rPr>
        <w:t xml:space="preserve">обеспечено участие в </w:t>
      </w:r>
      <w:r>
        <w:rPr>
          <w:rFonts w:eastAsia="Times New Roman" w:ascii="Times New Roman" w:hAnsi="Times New Roman"/>
          <w:color w:val="000000"/>
          <w:kern w:val="2"/>
          <w:sz w:val="28"/>
          <w:szCs w:val="28"/>
          <w:shd w:fill="FFFFFF" w:val="clear"/>
          <w:lang w:bidi="hi-IN"/>
        </w:rPr>
        <w:t>163 (2021 г. - 165, 2022 г. - 179) официальных всероссийских, межрегиональных, международных и иных спортивных соревнованиях по видам спорта с общим охватом выезжающих участников до 1333 человека (за весь 2021 год 1228, за весь 2022 год 1379), которыми завоеваны 393 медали (золото 119, серебро 112, бронза 162).</w:t>
      </w:r>
    </w:p>
    <w:p>
      <w:pPr>
        <w:pStyle w:val="Normal"/>
        <w:tabs>
          <w:tab w:val="clear" w:pos="708"/>
          <w:tab w:val="left" w:pos="0" w:leader="none"/>
          <w:tab w:val="left" w:pos="142" w:leader="none"/>
        </w:tabs>
        <w:spacing w:lineRule="auto" w:line="240" w:before="0" w:after="0"/>
        <w:ind w:firstLine="709"/>
        <w:jc w:val="both"/>
        <w:rPr>
          <w:rFonts w:ascii="Times New Roman" w:hAnsi="Times New Roman" w:eastAsia="Times New Roman"/>
          <w:color w:val="000000"/>
          <w:kern w:val="2"/>
          <w:sz w:val="28"/>
          <w:szCs w:val="28"/>
          <w:shd w:fill="FFFFFF" w:val="clear"/>
          <w:lang w:bidi="hi-IN"/>
        </w:rPr>
      </w:pPr>
      <w:r>
        <w:rPr>
          <w:rFonts w:eastAsia="Times New Roman" w:ascii="Times New Roman" w:hAnsi="Times New Roman"/>
          <w:color w:val="000000"/>
          <w:kern w:val="2"/>
          <w:sz w:val="28"/>
          <w:szCs w:val="28"/>
          <w:shd w:fill="FFFFFF" w:val="clear"/>
          <w:lang w:bidi="hi-IN"/>
        </w:rPr>
        <w:t xml:space="preserve"> </w:t>
      </w:r>
      <w:r>
        <w:rPr>
          <w:rFonts w:eastAsia="Times New Roman" w:ascii="Times New Roman" w:hAnsi="Times New Roman"/>
          <w:color w:val="000000"/>
          <w:kern w:val="2"/>
          <w:sz w:val="28"/>
          <w:szCs w:val="28"/>
          <w:shd w:fill="FFFFFF" w:val="clear"/>
          <w:lang w:bidi="hi-IN"/>
        </w:rPr>
        <w:t xml:space="preserve">В связи с высокими результатами выступлений спортсменов республики на соревнованиях увеличивается количество включенных в спортивные сборные команды. </w:t>
      </w:r>
    </w:p>
    <w:p>
      <w:pPr>
        <w:pStyle w:val="Normal"/>
        <w:widowControl w:val="false"/>
        <w:numPr>
          <w:ilvl w:val="0"/>
          <w:numId w:val="0"/>
        </w:numPr>
        <w:spacing w:lineRule="auto" w:line="240" w:before="0" w:after="0"/>
        <w:jc w:val="right"/>
        <w:outlineLvl w:val="2"/>
        <w:rPr>
          <w:rFonts w:ascii="Times New Roman" w:hAnsi="Times New Roman" w:eastAsia="Times New Roman"/>
          <w:sz w:val="28"/>
          <w:szCs w:val="24"/>
        </w:rPr>
      </w:pPr>
      <w:r>
        <w:rPr>
          <w:rFonts w:eastAsia="Times New Roman" w:ascii="Times New Roman" w:hAnsi="Times New Roman"/>
          <w:sz w:val="28"/>
          <w:szCs w:val="24"/>
        </w:rPr>
        <w:t>Таблица 2</w:t>
      </w:r>
    </w:p>
    <w:p>
      <w:pPr>
        <w:pStyle w:val="Normal"/>
        <w:tabs>
          <w:tab w:val="clear" w:pos="708"/>
          <w:tab w:val="left" w:pos="0" w:leader="none"/>
          <w:tab w:val="left" w:pos="142" w:leader="none"/>
        </w:tabs>
        <w:spacing w:lineRule="auto" w:line="240" w:before="0" w:after="0"/>
        <w:ind w:firstLine="709"/>
        <w:jc w:val="both"/>
        <w:rPr>
          <w:rFonts w:ascii="Times New Roman" w:hAnsi="Times New Roman" w:eastAsia="Times New Roman"/>
          <w:color w:val="000000"/>
          <w:kern w:val="2"/>
          <w:sz w:val="28"/>
          <w:szCs w:val="28"/>
          <w:shd w:fill="FFFFFF" w:val="clear"/>
          <w:lang w:bidi="hi-IN"/>
        </w:rPr>
      </w:pPr>
      <w:r>
        <w:rPr>
          <w:rFonts w:eastAsia="Times New Roman" w:ascii="Times New Roman" w:hAnsi="Times New Roman"/>
          <w:color w:val="000000"/>
          <w:kern w:val="2"/>
          <w:sz w:val="28"/>
          <w:szCs w:val="28"/>
          <w:shd w:fill="FFFFFF" w:val="clear"/>
          <w:lang w:bidi="hi-IN"/>
        </w:rPr>
      </w:r>
    </w:p>
    <w:tbl>
      <w:tblPr>
        <w:tblStyle w:val="2"/>
        <w:tblW w:w="9571" w:type="dxa"/>
        <w:jc w:val="left"/>
        <w:tblInd w:w="0" w:type="dxa"/>
        <w:tblLayout w:type="fixed"/>
        <w:tblCellMar>
          <w:top w:w="0" w:type="dxa"/>
          <w:left w:w="108" w:type="dxa"/>
          <w:bottom w:w="0" w:type="dxa"/>
          <w:right w:w="108" w:type="dxa"/>
        </w:tblCellMar>
        <w:tblLook w:val="04a0"/>
      </w:tblPr>
      <w:tblGrid>
        <w:gridCol w:w="7896"/>
        <w:gridCol w:w="837"/>
        <w:gridCol w:w="838"/>
      </w:tblGrid>
      <w:tr>
        <w:trPr/>
        <w:tc>
          <w:tcPr>
            <w:tcW w:w="7896" w:type="dxa"/>
            <w:tcBorders/>
          </w:tcPr>
          <w:p>
            <w:pPr>
              <w:pStyle w:val="Normal"/>
              <w:widowControl/>
              <w:suppressAutoHyphens w:val="true"/>
              <w:spacing w:lineRule="auto" w:line="240" w:before="0" w:after="0"/>
              <w:jc w:val="left"/>
              <w:rPr>
                <w:rFonts w:ascii="Times New Roman" w:hAnsi="Times New Roman" w:eastAsia="Times New Roman"/>
                <w:color w:val="000000"/>
                <w:kern w:val="2"/>
                <w:sz w:val="24"/>
                <w:szCs w:val="24"/>
                <w:shd w:fill="FFFFFF" w:val="clear"/>
                <w:lang w:bidi="hi-IN"/>
              </w:rPr>
            </w:pPr>
            <w:r>
              <w:rPr>
                <w:rFonts w:eastAsia="Times New Roman" w:ascii="Times New Roman" w:hAnsi="Times New Roman"/>
                <w:color w:val="000000"/>
                <w:kern w:val="0"/>
                <w:sz w:val="22"/>
                <w:szCs w:val="22"/>
                <w:shd w:fill="FFFFFF" w:val="clear"/>
                <w:lang w:val="ru-RU" w:bidi="ar-SA"/>
              </w:rPr>
            </w:r>
          </w:p>
        </w:tc>
        <w:tc>
          <w:tcPr>
            <w:tcW w:w="837" w:type="dxa"/>
            <w:tcBorders/>
          </w:tcPr>
          <w:p>
            <w:pPr>
              <w:pStyle w:val="Normal"/>
              <w:widowControl/>
              <w:suppressAutoHyphens w:val="true"/>
              <w:spacing w:lineRule="auto" w:line="240" w:before="0" w:after="0"/>
              <w:jc w:val="left"/>
              <w:rPr>
                <w:rFonts w:ascii="Times New Roman" w:hAnsi="Times New Roman" w:eastAsia="Times New Roman"/>
                <w:color w:val="000000"/>
                <w:kern w:val="2"/>
                <w:sz w:val="24"/>
                <w:szCs w:val="24"/>
                <w:shd w:fill="FFFFFF" w:val="clear"/>
                <w:lang w:bidi="hi-IN"/>
              </w:rPr>
            </w:pPr>
            <w:r>
              <w:rPr>
                <w:rFonts w:eastAsia="Times New Roman" w:ascii="Times New Roman" w:hAnsi="Times New Roman"/>
                <w:color w:val="000000"/>
                <w:kern w:val="2"/>
                <w:sz w:val="24"/>
                <w:szCs w:val="24"/>
                <w:shd w:fill="FFFFFF" w:val="clear"/>
                <w:lang w:val="ru-RU" w:bidi="hi-IN"/>
              </w:rPr>
              <w:t>2022</w:t>
            </w:r>
          </w:p>
        </w:tc>
        <w:tc>
          <w:tcPr>
            <w:tcW w:w="838" w:type="dxa"/>
            <w:tcBorders/>
          </w:tcPr>
          <w:p>
            <w:pPr>
              <w:pStyle w:val="Normal"/>
              <w:widowControl/>
              <w:suppressAutoHyphens w:val="true"/>
              <w:spacing w:lineRule="auto" w:line="240" w:before="0" w:after="0"/>
              <w:jc w:val="left"/>
              <w:rPr>
                <w:rFonts w:ascii="Times New Roman" w:hAnsi="Times New Roman" w:eastAsia="Times New Roman"/>
                <w:color w:val="000000"/>
                <w:kern w:val="2"/>
                <w:sz w:val="24"/>
                <w:szCs w:val="24"/>
                <w:shd w:fill="FFFFFF" w:val="clear"/>
                <w:lang w:bidi="hi-IN"/>
              </w:rPr>
            </w:pPr>
            <w:r>
              <w:rPr>
                <w:rFonts w:eastAsia="Times New Roman" w:ascii="Times New Roman" w:hAnsi="Times New Roman"/>
                <w:color w:val="000000"/>
                <w:kern w:val="2"/>
                <w:sz w:val="24"/>
                <w:szCs w:val="24"/>
                <w:shd w:fill="FFFFFF" w:val="clear"/>
                <w:lang w:val="ru-RU" w:bidi="hi-IN"/>
              </w:rPr>
              <w:t>2023</w:t>
            </w:r>
          </w:p>
        </w:tc>
      </w:tr>
      <w:tr>
        <w:trPr/>
        <w:tc>
          <w:tcPr>
            <w:tcW w:w="7896" w:type="dxa"/>
            <w:tcBorders/>
          </w:tcPr>
          <w:p>
            <w:pPr>
              <w:pStyle w:val="Normal"/>
              <w:widowControl/>
              <w:suppressAutoHyphens w:val="true"/>
              <w:spacing w:lineRule="auto" w:line="240" w:before="0" w:after="0"/>
              <w:jc w:val="left"/>
              <w:rPr>
                <w:rFonts w:ascii="Times New Roman" w:hAnsi="Times New Roman" w:eastAsia="Times New Roman"/>
                <w:color w:val="000000"/>
                <w:kern w:val="2"/>
                <w:sz w:val="24"/>
                <w:szCs w:val="24"/>
                <w:shd w:fill="FFFFFF" w:val="clear"/>
                <w:lang w:bidi="hi-IN"/>
              </w:rPr>
            </w:pPr>
            <w:r>
              <w:rPr>
                <w:rFonts w:eastAsia="Times New Roman" w:ascii="Times New Roman" w:hAnsi="Times New Roman"/>
                <w:bCs/>
                <w:color w:val="000000"/>
                <w:kern w:val="2"/>
                <w:sz w:val="24"/>
                <w:szCs w:val="24"/>
                <w:shd w:fill="FFFFFF" w:val="clear"/>
                <w:lang w:val="ru-RU" w:bidi="hi-IN"/>
              </w:rPr>
              <w:t>в спортивные сборные команды Российской Федерации по видам спорта зачислены (чел)</w:t>
            </w:r>
          </w:p>
        </w:tc>
        <w:tc>
          <w:tcPr>
            <w:tcW w:w="837" w:type="dxa"/>
            <w:tcBorders/>
          </w:tcPr>
          <w:p>
            <w:pPr>
              <w:pStyle w:val="Normal"/>
              <w:widowControl/>
              <w:suppressAutoHyphens w:val="true"/>
              <w:spacing w:lineRule="auto" w:line="240" w:before="0" w:after="0"/>
              <w:jc w:val="left"/>
              <w:rPr>
                <w:rFonts w:ascii="Times New Roman" w:hAnsi="Times New Roman" w:eastAsia="Times New Roman"/>
                <w:color w:val="000000"/>
                <w:kern w:val="2"/>
                <w:sz w:val="24"/>
                <w:szCs w:val="24"/>
                <w:shd w:fill="FFFFFF" w:val="clear"/>
                <w:lang w:bidi="hi-IN"/>
              </w:rPr>
            </w:pPr>
            <w:r>
              <w:rPr>
                <w:rFonts w:eastAsia="Times New Roman" w:ascii="Times New Roman" w:hAnsi="Times New Roman"/>
                <w:color w:val="000000"/>
                <w:kern w:val="2"/>
                <w:sz w:val="24"/>
                <w:szCs w:val="24"/>
                <w:shd w:fill="FFFFFF" w:val="clear"/>
                <w:lang w:val="ru-RU" w:bidi="hi-IN"/>
              </w:rPr>
              <w:t>86</w:t>
            </w:r>
          </w:p>
        </w:tc>
        <w:tc>
          <w:tcPr>
            <w:tcW w:w="838" w:type="dxa"/>
            <w:tcBorders/>
          </w:tcPr>
          <w:p>
            <w:pPr>
              <w:pStyle w:val="Normal"/>
              <w:widowControl/>
              <w:suppressAutoHyphens w:val="true"/>
              <w:spacing w:lineRule="auto" w:line="240" w:before="0" w:after="0"/>
              <w:jc w:val="left"/>
              <w:rPr>
                <w:rFonts w:ascii="Times New Roman" w:hAnsi="Times New Roman" w:eastAsia="Times New Roman"/>
                <w:color w:val="000000"/>
                <w:kern w:val="2"/>
                <w:sz w:val="24"/>
                <w:szCs w:val="24"/>
                <w:shd w:fill="FFFFFF" w:val="clear"/>
                <w:lang w:bidi="hi-IN"/>
              </w:rPr>
            </w:pPr>
            <w:r>
              <w:rPr>
                <w:rFonts w:eastAsia="Times New Roman" w:ascii="Times New Roman" w:hAnsi="Times New Roman"/>
                <w:color w:val="000000"/>
                <w:kern w:val="2"/>
                <w:sz w:val="24"/>
                <w:szCs w:val="24"/>
                <w:shd w:fill="FFFFFF" w:val="clear"/>
                <w:lang w:val="ru-RU" w:bidi="hi-IN"/>
              </w:rPr>
              <w:t>97</w:t>
            </w:r>
          </w:p>
        </w:tc>
      </w:tr>
      <w:tr>
        <w:trPr/>
        <w:tc>
          <w:tcPr>
            <w:tcW w:w="7896" w:type="dxa"/>
            <w:tcBorders/>
          </w:tcPr>
          <w:p>
            <w:pPr>
              <w:pStyle w:val="Normal"/>
              <w:widowControl/>
              <w:suppressAutoHyphens w:val="true"/>
              <w:spacing w:lineRule="auto" w:line="240" w:before="0" w:after="0"/>
              <w:jc w:val="left"/>
              <w:rPr>
                <w:rFonts w:ascii="Times New Roman" w:hAnsi="Times New Roman" w:eastAsia="Times New Roman"/>
                <w:bCs/>
                <w:color w:val="000000"/>
                <w:kern w:val="2"/>
                <w:sz w:val="24"/>
                <w:szCs w:val="24"/>
                <w:shd w:fill="FFFFFF" w:val="clear"/>
                <w:lang w:bidi="hi-IN"/>
              </w:rPr>
            </w:pPr>
            <w:r>
              <w:rPr>
                <w:rFonts w:eastAsia="Times New Roman" w:ascii="Times New Roman" w:hAnsi="Times New Roman"/>
                <w:bCs/>
                <w:color w:val="000000"/>
                <w:kern w:val="2"/>
                <w:sz w:val="24"/>
                <w:szCs w:val="24"/>
                <w:shd w:fill="FFFFFF" w:val="clear"/>
                <w:lang w:val="ru-RU" w:bidi="hi-IN"/>
              </w:rPr>
              <w:t>в кандидаты в спортивные сборные команды Республики Тыва зачислены (чел)</w:t>
            </w:r>
          </w:p>
        </w:tc>
        <w:tc>
          <w:tcPr>
            <w:tcW w:w="837" w:type="dxa"/>
            <w:tcBorders/>
          </w:tcPr>
          <w:p>
            <w:pPr>
              <w:pStyle w:val="Normal"/>
              <w:widowControl/>
              <w:suppressAutoHyphens w:val="true"/>
              <w:spacing w:lineRule="auto" w:line="240" w:before="0" w:after="0"/>
              <w:jc w:val="left"/>
              <w:rPr>
                <w:rFonts w:ascii="Times New Roman" w:hAnsi="Times New Roman" w:eastAsia="Times New Roman"/>
                <w:color w:val="000000"/>
                <w:kern w:val="2"/>
                <w:sz w:val="24"/>
                <w:szCs w:val="24"/>
                <w:shd w:fill="FFFFFF" w:val="clear"/>
                <w:lang w:bidi="hi-IN"/>
              </w:rPr>
            </w:pPr>
            <w:r>
              <w:rPr>
                <w:rFonts w:eastAsia="Times New Roman" w:ascii="Times New Roman" w:hAnsi="Times New Roman"/>
                <w:color w:val="000000"/>
                <w:kern w:val="2"/>
                <w:sz w:val="24"/>
                <w:szCs w:val="24"/>
                <w:shd w:fill="FFFFFF" w:val="clear"/>
                <w:lang w:val="ru-RU" w:bidi="hi-IN"/>
              </w:rPr>
              <w:t>982</w:t>
            </w:r>
          </w:p>
        </w:tc>
        <w:tc>
          <w:tcPr>
            <w:tcW w:w="838" w:type="dxa"/>
            <w:tcBorders/>
          </w:tcPr>
          <w:p>
            <w:pPr>
              <w:pStyle w:val="Normal"/>
              <w:widowControl/>
              <w:suppressAutoHyphens w:val="true"/>
              <w:spacing w:lineRule="auto" w:line="240" w:before="0" w:after="0"/>
              <w:jc w:val="left"/>
              <w:rPr>
                <w:rFonts w:ascii="Times New Roman" w:hAnsi="Times New Roman" w:eastAsia="Times New Roman"/>
                <w:color w:val="000000"/>
                <w:kern w:val="2"/>
                <w:sz w:val="24"/>
                <w:szCs w:val="24"/>
                <w:shd w:fill="FFFFFF" w:val="clear"/>
                <w:lang w:bidi="hi-IN"/>
              </w:rPr>
            </w:pPr>
            <w:r>
              <w:rPr>
                <w:rFonts w:eastAsia="Times New Roman" w:ascii="Times New Roman" w:hAnsi="Times New Roman"/>
                <w:color w:val="000000"/>
                <w:kern w:val="2"/>
                <w:sz w:val="24"/>
                <w:szCs w:val="24"/>
                <w:shd w:fill="FFFFFF" w:val="clear"/>
                <w:lang w:val="ru-RU" w:bidi="hi-IN"/>
              </w:rPr>
              <w:t>1191</w:t>
            </w:r>
          </w:p>
        </w:tc>
      </w:tr>
    </w:tbl>
    <w:p>
      <w:pPr>
        <w:pStyle w:val="Normal"/>
        <w:tabs>
          <w:tab w:val="clear" w:pos="708"/>
          <w:tab w:val="left" w:pos="0" w:leader="none"/>
          <w:tab w:val="left" w:pos="142" w:leader="none"/>
        </w:tabs>
        <w:suppressAutoHyphens w:val="true"/>
        <w:spacing w:lineRule="auto" w:line="240" w:before="0" w:after="0"/>
        <w:ind w:firstLine="567"/>
        <w:jc w:val="both"/>
        <w:textAlignment w:val="baseline"/>
        <w:rPr>
          <w:rFonts w:ascii="Times New Roman" w:hAnsi="Times New Roman" w:eastAsia="Times New Roman"/>
          <w:bCs/>
          <w:color w:val="000000"/>
          <w:sz w:val="28"/>
          <w:szCs w:val="28"/>
          <w:shd w:fill="FFFFFF" w:val="clear"/>
        </w:rPr>
      </w:pPr>
      <w:r>
        <w:rPr>
          <w:rFonts w:eastAsia="Times New Roman" w:ascii="Times New Roman" w:hAnsi="Times New Roman"/>
          <w:color w:val="000000"/>
          <w:sz w:val="28"/>
          <w:szCs w:val="28"/>
        </w:rPr>
        <w:t xml:space="preserve">Согласно </w:t>
      </w:r>
      <w:r>
        <w:rPr>
          <w:rFonts w:eastAsia="Times New Roman" w:ascii="Times New Roman" w:hAnsi="Times New Roman"/>
          <w:bCs/>
          <w:color w:val="000000"/>
          <w:kern w:val="2"/>
          <w:sz w:val="28"/>
          <w:szCs w:val="28"/>
          <w:shd w:fill="FFFFFF" w:val="clear"/>
          <w:lang w:bidi="hi-IN"/>
        </w:rPr>
        <w:t xml:space="preserve">Календарному плану </w:t>
      </w:r>
      <w:r>
        <w:rPr>
          <w:rFonts w:eastAsia="Times New Roman" w:ascii="Times New Roman" w:hAnsi="Times New Roman"/>
          <w:color w:val="000000"/>
          <w:kern w:val="2"/>
          <w:sz w:val="28"/>
          <w:szCs w:val="28"/>
          <w:shd w:fill="FFFFFF" w:val="clear"/>
          <w:lang w:bidi="hi-IN"/>
        </w:rPr>
        <w:t>спортивных мероприятий всего за 9 месяцев 2023 года проведено 144(за весь 2021 год 125, за весь 2022 год 160)мероприятия с охватом 21 299 человек (дети – 13 222, взрослые – 8077) (за весь 2021 год 15944, за весь 2022 год 22932).</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Вместе с тем, не разработаны действенные механизмы государственной поддержки социально значимых проектов и инициатив общественных организаций, не предусмотрена поддержка волонтеров и тренеров-общественников, недостаточна поддержка стремления к занятиям спортом малообеспеченных категорий населения, а также привлечения несовершеннолетних, находящихся в социально опасном положении, к занятиям в спортивных клубах, кружках, секциях.</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Отраслевые министерства и профсоюзные комитеты вопросами вовлечения населения в регулярные занятия физической культурой и спортом занимаются недостаточно. По-прежнему недостаточно эффективно осуществляется взаимодействие между органами исполнительной власти Республики Тыва, общественными спортивными организациями по вопросам привлечения населения к регулярным занятиям физической культурой и спортом, в том числе лиц с ограниченными возможностями здоровья.</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Основной проблемой сферы физической культуры и спорта в Республике Тыва является крайне низкий уровень ее финансирования. Всего на физическую культуру и спорт в Республике Тыва из различных источников в 2022 году согласно Закону Республики Тыва от 13 декабря 2021 г. N 787-ЗРТ "О республиканском бюджете Республики Тыва на 2022 год и на плановый период 2023 и 2024 годов" израсходовано 806 900,3 тыс. рублей. По итогам 2021 года бюджет исполнен в сумме 698 001,9 тыс. рублей или на 99 процентов от плановых значений. Необходимо отметить, что рост финансирования в основном связан с выделением средств на строительство спортивных объектов, а также с поддержкой физкультурно-спортивных организаций, осуществляющих деятельность в области физической культуры и спорта.</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Недостаток финансирования приводит к ежегодному уменьшению доли расходов на учебно-тренировочную работу, что не позволяет в полной мере использовать соревновательную систему в подготовке юных спортсменов, так как основная часть финансирования идет на выплату заработной платы и содержание спортивных сооружений.</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Также существуют следующие проблемы и сдерживающие субъективные факторы развития физической культуры и спорта в республике:</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1) к факторам, сдерживающим развитие массовой физической культуры и спорта, относятся:</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а) отсутствие условий и стимулов для расширения сети спортивных клубов, функционирующих на базе образовательных учреждений;</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б) недостаточно условий (материально-техническая база, инвентарь и т.п.), обеспечивающих возможность учащимся систематически заниматься физической культурой и спортом, вести здоровый образ жизни;</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в) недостаточное финансирование подготовки, участия и проведения спортивных мероприятий республиканского и российского уровней;</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г) недостаточно разработаны меры по привлечению к занятиям физической культурой и спортом студентов высших и средних специальных учебных заведений (отсутствие программы развития студенческого спорта и физической культуры);</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д) отсутствие волонтерского движения в сфере физической культуры и спорта;</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е) отсутствие системы попечительских советов учреждений дополнительного образования детей физкультурно-спортивной направленности;</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ж) недостаточная активность взрослого населения в отношении систематических занятий физической культурой и спортом;</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з) неудовлетворенность населения перечнем и качеством оказываемых услуг в организациях физической культуры;</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и) недостаточное распространение физкультурно-оздоровительных программ в помощь населению, самостоятельно занимающемуся физической культурой и спортом;</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к) недостаточные условия для развития физической культуры и спорта по месту жительства;</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2) к факторам, сдерживающим подготовку спортивного резерва, относятся:</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а) низкий уровень материально-технического обеспечения детско-юношеских спортивных школ и спортивных школ олимпийского резерва, осуществляющих подготовку спортивного резерва;</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б) отсутствие сформированной системы стажировки, повышения квалификации и переподготовки тренерских кадров;</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3) к факторам, сдерживающим развитие спорта высших достижений, относятся:</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а) несовершенная система подготовки спортсменов высокого класса, в том числе лиц с ограниченными возможностями здоровья;</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б) недостаточное финансирование подготовки и участия в соревнованиях высокого уровня;</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4) к факторам материально-технического обеспечения и противопожарной безопасности относятся:</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а) недостаточный уровень обеспеченности спортивными сооружениями в Республике Тыва;</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б) неудовлетворительное состояние материально-технической базы спортивных сооружений;</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t>в) несоответствие спортивных объектов требованиям пожарной безопасности.</w:t>
      </w:r>
    </w:p>
    <w:p>
      <w:pPr>
        <w:pStyle w:val="Normal"/>
        <w:widowControl w:val="false"/>
        <w:spacing w:lineRule="auto" w:line="240" w:before="0" w:after="0"/>
        <w:ind w:firstLine="540"/>
        <w:jc w:val="both"/>
        <w:rPr>
          <w:rFonts w:ascii="Times New Roman" w:hAnsi="Times New Roman" w:eastAsia="Times New Roman"/>
          <w:sz w:val="28"/>
          <w:szCs w:val="24"/>
        </w:rPr>
      </w:pPr>
      <w:r>
        <w:rPr>
          <w:rFonts w:eastAsia="Times New Roman" w:ascii="Times New Roman" w:hAnsi="Times New Roman"/>
          <w:sz w:val="28"/>
          <w:szCs w:val="24"/>
        </w:rPr>
      </w:r>
    </w:p>
    <w:p>
      <w:pPr>
        <w:pStyle w:val="ConsPlusNormal"/>
        <w:ind w:firstLine="709"/>
        <w:jc w:val="center"/>
        <w:rPr>
          <w:sz w:val="28"/>
          <w:szCs w:val="28"/>
        </w:rPr>
      </w:pPr>
      <w:r>
        <w:rPr>
          <w:sz w:val="28"/>
          <w:szCs w:val="28"/>
        </w:rPr>
        <w:t>II.</w:t>
        <w:tab/>
        <w:t>Описание приоритетов и целей государственной политики в сфере реализации государственной программы</w:t>
      </w:r>
    </w:p>
    <w:p>
      <w:pPr>
        <w:pStyle w:val="ConsPlusNormal"/>
        <w:ind w:firstLine="709"/>
        <w:jc w:val="center"/>
        <w:rPr>
          <w:sz w:val="28"/>
          <w:szCs w:val="28"/>
        </w:rPr>
      </w:pPr>
      <w:r>
        <w:rPr>
          <w:sz w:val="28"/>
          <w:szCs w:val="28"/>
        </w:rPr>
      </w:r>
    </w:p>
    <w:p>
      <w:pPr>
        <w:pStyle w:val="ConsPlusNormal"/>
        <w:ind w:firstLine="709"/>
        <w:jc w:val="both"/>
        <w:rPr>
          <w:rFonts w:eastAsia="Times New Roman"/>
          <w:sz w:val="28"/>
          <w:szCs w:val="28"/>
        </w:rPr>
      </w:pPr>
      <w:r>
        <w:rPr>
          <w:rFonts w:eastAsia="Times New Roman"/>
          <w:sz w:val="28"/>
          <w:szCs w:val="28"/>
        </w:rPr>
        <w:t>Приоритетами государственной политики в сфере физической культуры и спорта в Республике Тыва являются:</w:t>
      </w:r>
    </w:p>
    <w:p>
      <w:pPr>
        <w:pStyle w:val="ConsPlusNormal"/>
        <w:ind w:firstLine="709"/>
        <w:jc w:val="both"/>
        <w:rPr>
          <w:rFonts w:eastAsia="Times New Roman"/>
          <w:sz w:val="28"/>
          <w:szCs w:val="28"/>
        </w:rPr>
      </w:pPr>
      <w:r>
        <w:rPr>
          <w:rFonts w:eastAsia="Times New Roman"/>
          <w:sz w:val="28"/>
          <w:szCs w:val="28"/>
        </w:rPr>
        <w:t>1) улучшение физического развития и физической подготовки населения Республики Тыва;</w:t>
      </w:r>
    </w:p>
    <w:p>
      <w:pPr>
        <w:pStyle w:val="ConsPlusNormal"/>
        <w:ind w:firstLine="709"/>
        <w:jc w:val="both"/>
        <w:rPr>
          <w:rFonts w:eastAsia="Times New Roman"/>
          <w:sz w:val="28"/>
          <w:szCs w:val="28"/>
        </w:rPr>
      </w:pPr>
      <w:r>
        <w:rPr>
          <w:rFonts w:eastAsia="Times New Roman"/>
          <w:sz w:val="28"/>
          <w:szCs w:val="28"/>
        </w:rPr>
        <w:t>2) пропаганда физической культуры и спорта как важнейшей составляющей здорового образа жизни;</w:t>
      </w:r>
    </w:p>
    <w:p>
      <w:pPr>
        <w:pStyle w:val="ConsPlusNormal"/>
        <w:ind w:firstLine="709"/>
        <w:jc w:val="both"/>
        <w:rPr>
          <w:rFonts w:eastAsia="Times New Roman"/>
          <w:sz w:val="28"/>
          <w:szCs w:val="28"/>
        </w:rPr>
      </w:pPr>
      <w:r>
        <w:rPr>
          <w:rFonts w:eastAsia="Times New Roman"/>
          <w:sz w:val="28"/>
          <w:szCs w:val="28"/>
        </w:rPr>
        <w:t>3) обеспечение потребности населения Республики Тыва в доступных и качественных услугах в сфере физической культуры и спорта;</w:t>
      </w:r>
    </w:p>
    <w:p>
      <w:pPr>
        <w:pStyle w:val="ConsPlusNormal"/>
        <w:ind w:firstLine="709"/>
        <w:jc w:val="both"/>
        <w:rPr>
          <w:rFonts w:eastAsia="Times New Roman"/>
          <w:sz w:val="28"/>
          <w:szCs w:val="28"/>
        </w:rPr>
      </w:pPr>
      <w:r>
        <w:rPr>
          <w:rFonts w:eastAsia="Times New Roman"/>
          <w:sz w:val="28"/>
          <w:szCs w:val="28"/>
        </w:rPr>
        <w:t>4) модернизация системы физического воспитания различных категорий населения Республики Тыва, развитие организационно-управленческого и кадрового обеспечения физкультурно-спортивной деятельности;</w:t>
      </w:r>
    </w:p>
    <w:p>
      <w:pPr>
        <w:pStyle w:val="ConsPlusNormal"/>
        <w:ind w:firstLine="709"/>
        <w:jc w:val="both"/>
        <w:rPr>
          <w:rFonts w:eastAsia="Times New Roman"/>
          <w:sz w:val="28"/>
          <w:szCs w:val="28"/>
        </w:rPr>
      </w:pPr>
      <w:r>
        <w:rPr>
          <w:rFonts w:eastAsia="Times New Roman"/>
          <w:sz w:val="28"/>
          <w:szCs w:val="28"/>
        </w:rPr>
        <w:t>5) развитие материально-технической базы в сфере физической культуры и спорта;</w:t>
      </w:r>
    </w:p>
    <w:p>
      <w:pPr>
        <w:pStyle w:val="ConsPlusNormal"/>
        <w:ind w:firstLine="709"/>
        <w:jc w:val="both"/>
        <w:rPr>
          <w:rFonts w:eastAsia="Times New Roman"/>
          <w:sz w:val="28"/>
          <w:szCs w:val="28"/>
        </w:rPr>
      </w:pPr>
      <w:r>
        <w:rPr>
          <w:rFonts w:eastAsia="Times New Roman"/>
          <w:sz w:val="28"/>
          <w:szCs w:val="28"/>
        </w:rPr>
        <w:t>6) совершенствование подготовки спортсменов высокого класса и спортивного резерва для повышения конкурентоспособности российского спорта на международной спортивной арене;</w:t>
      </w:r>
    </w:p>
    <w:p>
      <w:pPr>
        <w:pStyle w:val="ConsPlusNormal"/>
        <w:ind w:firstLine="709"/>
        <w:jc w:val="both"/>
        <w:rPr>
          <w:rFonts w:eastAsia="Times New Roman"/>
          <w:sz w:val="28"/>
          <w:szCs w:val="28"/>
        </w:rPr>
      </w:pPr>
      <w:r>
        <w:rPr>
          <w:rFonts w:eastAsia="Times New Roman"/>
          <w:sz w:val="28"/>
          <w:szCs w:val="28"/>
        </w:rPr>
        <w:t>7) организация эффективной системы детско-юношеского спорта, отбора и подготовки спортивного резерва для спортивных сборных команд Республики Тыва и России;</w:t>
      </w:r>
    </w:p>
    <w:p>
      <w:pPr>
        <w:pStyle w:val="ConsPlusNormal"/>
        <w:ind w:firstLine="709"/>
        <w:jc w:val="both"/>
        <w:rPr>
          <w:rFonts w:eastAsia="Times New Roman"/>
          <w:sz w:val="28"/>
          <w:szCs w:val="28"/>
        </w:rPr>
      </w:pPr>
      <w:r>
        <w:rPr>
          <w:rFonts w:eastAsia="Times New Roman"/>
          <w:sz w:val="28"/>
          <w:szCs w:val="28"/>
        </w:rPr>
        <w:t>8) развитие государственно-частного партнерства в вопросах создания, модернизации и эффективной эксплуатации спортивной базы;</w:t>
      </w:r>
    </w:p>
    <w:p>
      <w:pPr>
        <w:pStyle w:val="ConsPlusNormal"/>
        <w:ind w:firstLine="709"/>
        <w:jc w:val="both"/>
        <w:rPr>
          <w:rFonts w:eastAsia="Times New Roman"/>
          <w:sz w:val="28"/>
          <w:szCs w:val="28"/>
        </w:rPr>
      </w:pPr>
      <w:r>
        <w:rPr>
          <w:rFonts w:eastAsia="Times New Roman"/>
          <w:sz w:val="28"/>
          <w:szCs w:val="28"/>
        </w:rPr>
        <w:t>9) развитие организационно-управленческого, кадрового, научно-методического, медико-биологического, антидопингового и информационного обеспечения физкультурно-спортивной деятельности;</w:t>
      </w:r>
    </w:p>
    <w:p>
      <w:pPr>
        <w:pStyle w:val="ConsPlusNormal"/>
        <w:ind w:firstLine="709"/>
        <w:jc w:val="both"/>
        <w:rPr>
          <w:rFonts w:eastAsia="Times New Roman"/>
          <w:sz w:val="28"/>
          <w:szCs w:val="28"/>
        </w:rPr>
      </w:pPr>
      <w:r>
        <w:rPr>
          <w:rFonts w:eastAsia="Times New Roman"/>
          <w:sz w:val="28"/>
          <w:szCs w:val="28"/>
        </w:rPr>
        <w:t>10) совершенствование системы управления физкультурно-спортивной отраслью, повышение качества спортивного менеджмента;</w:t>
      </w:r>
    </w:p>
    <w:p>
      <w:pPr>
        <w:pStyle w:val="ConsPlusNormal"/>
        <w:ind w:firstLine="709"/>
        <w:jc w:val="both"/>
        <w:rPr>
          <w:rFonts w:eastAsia="Times New Roman"/>
          <w:sz w:val="28"/>
          <w:szCs w:val="28"/>
        </w:rPr>
      </w:pPr>
      <w:r>
        <w:rPr>
          <w:rFonts w:eastAsia="Times New Roman"/>
          <w:sz w:val="28"/>
          <w:szCs w:val="28"/>
        </w:rPr>
        <w:t>11) улучшение организации деятельности и качества содержания государственных учреждений физической культуры и спорта Республики Тыва, в том числе развитие их материальной базы, обеспечение доступности для жителей Республики Тыва, в том числе для инвалидов и лиц с ограниченными возможностями здоровья.</w:t>
      </w:r>
    </w:p>
    <w:p>
      <w:pPr>
        <w:pStyle w:val="ConsPlusNormal"/>
        <w:ind w:firstLine="709"/>
        <w:jc w:val="both"/>
        <w:rPr>
          <w:rFonts w:eastAsia="Times New Roman"/>
          <w:sz w:val="28"/>
          <w:szCs w:val="28"/>
        </w:rPr>
      </w:pPr>
      <w:r>
        <w:rPr>
          <w:rFonts w:eastAsia="Times New Roman"/>
          <w:sz w:val="28"/>
          <w:szCs w:val="28"/>
        </w:rPr>
        <w:t>В соответствии с приоритетами государственной политики в сфере физической культуры и спорта в Республике Тыва целями государственной программы являются:</w:t>
      </w:r>
    </w:p>
    <w:p>
      <w:pPr>
        <w:pStyle w:val="ConsPlusNormal"/>
        <w:ind w:firstLine="709"/>
        <w:jc w:val="both"/>
        <w:rPr>
          <w:rFonts w:eastAsia="Times New Roman"/>
          <w:sz w:val="28"/>
          <w:szCs w:val="28"/>
        </w:rPr>
      </w:pPr>
      <w:r>
        <w:rPr>
          <w:rFonts w:eastAsia="Times New Roman"/>
          <w:sz w:val="28"/>
          <w:szCs w:val="28"/>
        </w:rPr>
        <w:t>1) обеспечение возможности для населения Республики Тыва вести здоровый образ жизни, систематически заниматься физической культурой и спортом, получать доступ к развитой спортивной инфраструктуре;</w:t>
      </w:r>
    </w:p>
    <w:p>
      <w:pPr>
        <w:pStyle w:val="ConsPlusNormal"/>
        <w:ind w:firstLine="709"/>
        <w:jc w:val="both"/>
        <w:rPr>
          <w:rFonts w:eastAsia="Times New Roman"/>
          <w:sz w:val="28"/>
          <w:szCs w:val="28"/>
        </w:rPr>
      </w:pPr>
      <w:r>
        <w:rPr>
          <w:rFonts w:eastAsia="Times New Roman"/>
          <w:sz w:val="28"/>
          <w:szCs w:val="28"/>
        </w:rPr>
        <w:t>2) повышение конкурентоспособности спортивных сборных команд Республики Тыва на российской и международной спортивной арене.</w:t>
      </w:r>
    </w:p>
    <w:p>
      <w:pPr>
        <w:pStyle w:val="ConsPlusNormal"/>
        <w:ind w:firstLine="709"/>
        <w:jc w:val="both"/>
        <w:rPr>
          <w:rFonts w:eastAsia="Times New Roman"/>
          <w:sz w:val="28"/>
          <w:szCs w:val="28"/>
        </w:rPr>
      </w:pPr>
      <w:r>
        <w:rPr>
          <w:rFonts w:eastAsia="Times New Roman"/>
          <w:sz w:val="28"/>
          <w:szCs w:val="28"/>
        </w:rPr>
        <w:t>Для достижения поставленных целей органы исполнительной власти Республики Тыва, муниципальные образования, общественные физкультурно-спортивные организации, а также сформированная в Республике Тыва система подготовки спортсменов обеспечивают выполнение следующих основных задач:</w:t>
      </w:r>
    </w:p>
    <w:p>
      <w:pPr>
        <w:pStyle w:val="ConsPlusNormal"/>
        <w:ind w:firstLine="709"/>
        <w:jc w:val="both"/>
        <w:rPr>
          <w:rFonts w:eastAsia="Times New Roman"/>
          <w:sz w:val="28"/>
          <w:szCs w:val="28"/>
        </w:rPr>
      </w:pPr>
      <w:r>
        <w:rPr>
          <w:rFonts w:eastAsia="Times New Roman"/>
          <w:sz w:val="28"/>
          <w:szCs w:val="28"/>
        </w:rPr>
        <w:t>1) укрепление здоровья населения Республики Тыва средствами физической культуры и спорта, привлечение населения республики к занятиям физической культурой и спортом, включая лиц с ограниченными возможностями здоровья;</w:t>
      </w:r>
    </w:p>
    <w:p>
      <w:pPr>
        <w:pStyle w:val="ConsPlusNormal"/>
        <w:ind w:firstLine="709"/>
        <w:jc w:val="both"/>
        <w:rPr>
          <w:rFonts w:eastAsia="Times New Roman"/>
          <w:sz w:val="28"/>
          <w:szCs w:val="28"/>
        </w:rPr>
      </w:pPr>
      <w:r>
        <w:rPr>
          <w:rFonts w:eastAsia="Times New Roman"/>
          <w:sz w:val="28"/>
          <w:szCs w:val="28"/>
        </w:rPr>
        <w:t>2) воспитание физически и нравственно здорового молодого поколения Тувы;</w:t>
      </w:r>
    </w:p>
    <w:p>
      <w:pPr>
        <w:pStyle w:val="ConsPlusNormal"/>
        <w:ind w:firstLine="709"/>
        <w:jc w:val="both"/>
        <w:rPr>
          <w:rFonts w:eastAsia="Times New Roman"/>
          <w:sz w:val="28"/>
          <w:szCs w:val="28"/>
        </w:rPr>
      </w:pPr>
      <w:r>
        <w:rPr>
          <w:rFonts w:eastAsia="Times New Roman"/>
          <w:sz w:val="28"/>
          <w:szCs w:val="28"/>
        </w:rPr>
        <w:t>3) развитие инфраструктуры сферы физической культуры и спорта, в том числе для спортивной подготовки, а также для лиц с ограниченными возможностями здоровья и инвалидов;</w:t>
      </w:r>
    </w:p>
    <w:p>
      <w:pPr>
        <w:pStyle w:val="ConsPlusNormal"/>
        <w:ind w:firstLine="709"/>
        <w:jc w:val="both"/>
        <w:rPr>
          <w:rFonts w:eastAsia="Times New Roman"/>
          <w:sz w:val="28"/>
          <w:szCs w:val="28"/>
        </w:rPr>
      </w:pPr>
      <w:r>
        <w:rPr>
          <w:rFonts w:eastAsia="Times New Roman"/>
          <w:sz w:val="28"/>
          <w:szCs w:val="28"/>
        </w:rPr>
        <w:t>4) совершенствование финансового обеспечения физкультурно-спортивной деятельности в республике;</w:t>
      </w:r>
    </w:p>
    <w:p>
      <w:pPr>
        <w:pStyle w:val="ConsPlusNormal"/>
        <w:ind w:firstLine="709"/>
        <w:jc w:val="both"/>
        <w:rPr>
          <w:rFonts w:eastAsia="Times New Roman"/>
          <w:sz w:val="28"/>
          <w:szCs w:val="28"/>
        </w:rPr>
      </w:pPr>
      <w:r>
        <w:rPr>
          <w:rFonts w:eastAsia="Times New Roman"/>
          <w:sz w:val="28"/>
          <w:szCs w:val="28"/>
        </w:rPr>
        <w:t>5) повышение эффективности работы региональных организаций, осуществляющих подготовку спортивного резерва;</w:t>
      </w:r>
    </w:p>
    <w:p>
      <w:pPr>
        <w:pStyle w:val="ConsPlusNormal"/>
        <w:ind w:firstLine="709"/>
        <w:jc w:val="both"/>
        <w:rPr>
          <w:rFonts w:eastAsia="Times New Roman"/>
          <w:sz w:val="28"/>
          <w:szCs w:val="28"/>
        </w:rPr>
      </w:pPr>
      <w:r>
        <w:rPr>
          <w:rFonts w:eastAsia="Times New Roman"/>
          <w:sz w:val="28"/>
          <w:szCs w:val="28"/>
        </w:rPr>
        <w:t>6) повышение уровня подготовленности спортсменов высокого класса для успешного выступления на всероссийских и международных соревнованиях, Олимпийских, Паралимпийских и Сурдлимпийских играх;</w:t>
      </w:r>
    </w:p>
    <w:p>
      <w:pPr>
        <w:pStyle w:val="ConsPlusNormal"/>
        <w:ind w:firstLine="709"/>
        <w:jc w:val="both"/>
        <w:rPr>
          <w:rFonts w:eastAsia="Times New Roman"/>
          <w:sz w:val="28"/>
          <w:szCs w:val="28"/>
        </w:rPr>
      </w:pPr>
      <w:r>
        <w:rPr>
          <w:rFonts w:eastAsia="Times New Roman"/>
          <w:sz w:val="28"/>
          <w:szCs w:val="28"/>
        </w:rPr>
        <w:t>7) подготовка высококвалифицированных тренерских кадров для системы подготовки спортивного резерва;</w:t>
      </w:r>
    </w:p>
    <w:p>
      <w:pPr>
        <w:pStyle w:val="ConsPlusNormal"/>
        <w:ind w:firstLine="709"/>
        <w:jc w:val="both"/>
        <w:rPr>
          <w:rFonts w:eastAsia="Times New Roman"/>
          <w:sz w:val="28"/>
          <w:szCs w:val="28"/>
        </w:rPr>
      </w:pPr>
      <w:r>
        <w:rPr>
          <w:rFonts w:eastAsia="Times New Roman"/>
          <w:sz w:val="28"/>
          <w:szCs w:val="28"/>
        </w:rPr>
        <w:t>8) осуществление мер по поощрению тренеров, специалистов, непосредственно принимающих участие в подготовке спортсменов высокого класса.</w:t>
      </w:r>
    </w:p>
    <w:p>
      <w:pPr>
        <w:pStyle w:val="ConsPlusNormal"/>
        <w:ind w:firstLine="709"/>
        <w:jc w:val="both"/>
        <w:rPr>
          <w:rFonts w:eastAsia="Times New Roman"/>
          <w:sz w:val="28"/>
          <w:szCs w:val="28"/>
        </w:rPr>
      </w:pPr>
      <w:r>
        <w:rPr>
          <w:rFonts w:eastAsia="Times New Roman"/>
          <w:sz w:val="28"/>
          <w:szCs w:val="28"/>
        </w:rPr>
        <w:t>Программа реализуется до 2030 года.</w:t>
      </w:r>
    </w:p>
    <w:p>
      <w:pPr>
        <w:pStyle w:val="ConsPlusNormal"/>
        <w:ind w:firstLine="709"/>
        <w:jc w:val="both"/>
        <w:rPr>
          <w:rFonts w:eastAsia="Times New Roman"/>
          <w:sz w:val="28"/>
          <w:szCs w:val="28"/>
        </w:rPr>
      </w:pPr>
      <w:r>
        <w:rPr>
          <w:rFonts w:eastAsia="Times New Roman"/>
          <w:sz w:val="28"/>
          <w:szCs w:val="28"/>
        </w:rPr>
        <w:t>Ожидаемыми результатами реализации Программы являются:</w:t>
      </w:r>
    </w:p>
    <w:p>
      <w:pPr>
        <w:pStyle w:val="ConsPlusNormal"/>
        <w:ind w:firstLine="709"/>
        <w:jc w:val="both"/>
        <w:rPr>
          <w:rFonts w:eastAsia="Times New Roman"/>
          <w:sz w:val="28"/>
          <w:szCs w:val="28"/>
        </w:rPr>
      </w:pPr>
      <w:r>
        <w:rPr>
          <w:rFonts w:eastAsia="Times New Roman"/>
          <w:sz w:val="28"/>
          <w:szCs w:val="28"/>
        </w:rPr>
        <w:t>а) увеличение доли граждан, систематически занимающихся физической культурой и спортом, до 70 процентов от общей численности населения;</w:t>
      </w:r>
    </w:p>
    <w:p>
      <w:pPr>
        <w:pStyle w:val="ConsPlusNormal"/>
        <w:ind w:firstLine="709"/>
        <w:jc w:val="both"/>
        <w:rPr>
          <w:rFonts w:eastAsia="Times New Roman"/>
          <w:sz w:val="28"/>
          <w:szCs w:val="28"/>
        </w:rPr>
      </w:pPr>
      <w:r>
        <w:rPr>
          <w:rFonts w:eastAsia="Times New Roman"/>
          <w:sz w:val="28"/>
          <w:szCs w:val="28"/>
        </w:rPr>
        <w:t>б) повышение уровня обеспеченности населения спортивными сооружениями исходя из единовременной пропускной способности до 92 процентов.</w:t>
      </w:r>
    </w:p>
    <w:p>
      <w:pPr>
        <w:pStyle w:val="ConsPlusNormal"/>
        <w:ind w:firstLine="709"/>
        <w:jc w:val="both"/>
        <w:rPr>
          <w:rFonts w:eastAsia="Times New Roman"/>
          <w:sz w:val="28"/>
          <w:szCs w:val="28"/>
        </w:rPr>
      </w:pPr>
      <w:r>
        <w:rPr>
          <w:rFonts w:eastAsia="Times New Roman"/>
          <w:sz w:val="28"/>
          <w:szCs w:val="28"/>
        </w:rPr>
      </w:r>
    </w:p>
    <w:p>
      <w:pPr>
        <w:pStyle w:val="ConsPlusNormal"/>
        <w:ind w:firstLine="709"/>
        <w:jc w:val="center"/>
        <w:rPr>
          <w:sz w:val="28"/>
          <w:szCs w:val="28"/>
        </w:rPr>
      </w:pPr>
      <w:r>
        <w:rPr>
          <w:sz w:val="28"/>
          <w:szCs w:val="28"/>
        </w:rPr>
        <w:t>III.</w:t>
        <w:tab/>
        <w:t>Сведения о взаимосвязи со стратегическими приоритетами, целями и показателями государственных программ Российской Федерации</w:t>
      </w:r>
    </w:p>
    <w:p>
      <w:pPr>
        <w:pStyle w:val="ConsPlusNormal"/>
        <w:ind w:firstLine="709"/>
        <w:jc w:val="center"/>
        <w:rPr>
          <w:sz w:val="28"/>
          <w:szCs w:val="28"/>
        </w:rPr>
      </w:pPr>
      <w:r>
        <w:rPr>
          <w:sz w:val="28"/>
          <w:szCs w:val="28"/>
        </w:rPr>
      </w:r>
    </w:p>
    <w:p>
      <w:pPr>
        <w:pStyle w:val="ConsPlusNormal"/>
        <w:ind w:firstLine="709"/>
        <w:jc w:val="both"/>
        <w:rPr>
          <w:sz w:val="28"/>
          <w:szCs w:val="28"/>
        </w:rPr>
      </w:pPr>
      <w:r>
        <w:rPr>
          <w:sz w:val="28"/>
          <w:szCs w:val="28"/>
        </w:rPr>
        <w:t>Настоящая государственная программа разработана в соответствии с национальной целью «Сохранение населения, здоровье и благополучие людей» в части увеличения доли граждан, систематически занимающихся физической культурой и спортом до 70 %, утвержденная Указом Президента Российской Федерации от 21 июля 2020 г. № 474 «О национальных целях развития Российской Федерации на период до 2030 года»; государственная программа Российской Федерации «Развитие физической культуры и спорта», утвержденная постановлением Правительства Российской Федерации от 30 сентября 2021 г. № 1661 «Об утверждении государственной программы Российской Федерации «Развитие физической культуры и спорта» и о признании утратившим силу некоторых актов и отдельных положений некоторых актов Правительства Российской Федерации».</w:t>
      </w:r>
    </w:p>
    <w:p>
      <w:pPr>
        <w:pStyle w:val="ConsPlusNormal"/>
        <w:ind w:firstLine="709"/>
        <w:jc w:val="both"/>
        <w:rPr>
          <w:sz w:val="28"/>
          <w:szCs w:val="28"/>
        </w:rPr>
      </w:pPr>
      <w:r>
        <w:rPr>
          <w:sz w:val="28"/>
          <w:szCs w:val="28"/>
        </w:rPr>
      </w:r>
    </w:p>
    <w:p>
      <w:pPr>
        <w:pStyle w:val="ConsPlusNormal"/>
        <w:ind w:firstLine="709"/>
        <w:jc w:val="center"/>
        <w:rPr>
          <w:sz w:val="28"/>
          <w:szCs w:val="28"/>
        </w:rPr>
      </w:pPr>
      <w:r>
        <w:rPr>
          <w:sz w:val="28"/>
          <w:szCs w:val="28"/>
          <w:lang w:val="en-US"/>
        </w:rPr>
        <w:t>IV</w:t>
      </w:r>
      <w:r>
        <w:rPr>
          <w:sz w:val="28"/>
          <w:szCs w:val="28"/>
        </w:rPr>
        <w:t>. Задачи государственного управления, способы их эффективного решения в соответствующей отрасли экономики и государственного управления</w:t>
      </w:r>
    </w:p>
    <w:p>
      <w:pPr>
        <w:pStyle w:val="ConsPlusNormal"/>
        <w:ind w:firstLine="709"/>
        <w:jc w:val="center"/>
        <w:rPr>
          <w:sz w:val="28"/>
          <w:szCs w:val="28"/>
        </w:rPr>
      </w:pPr>
      <w:r>
        <w:rPr>
          <w:sz w:val="28"/>
          <w:szCs w:val="28"/>
        </w:rPr>
      </w:r>
    </w:p>
    <w:p>
      <w:pPr>
        <w:pStyle w:val="Normal"/>
        <w:widowControl w:val="false"/>
        <w:spacing w:lineRule="auto" w:line="240" w:before="0" w:after="0"/>
        <w:ind w:firstLine="540"/>
        <w:jc w:val="both"/>
        <w:rPr>
          <w:rFonts w:ascii="Times New Roman" w:hAnsi="Times New Roman" w:eastAsia="Times New Roman"/>
          <w:sz w:val="28"/>
          <w:szCs w:val="28"/>
        </w:rPr>
      </w:pPr>
      <w:r>
        <w:rPr>
          <w:rFonts w:eastAsia="Times New Roman" w:ascii="Times New Roman" w:hAnsi="Times New Roman"/>
          <w:sz w:val="28"/>
          <w:szCs w:val="28"/>
        </w:rPr>
        <w:t>Важной составной частью социально-экономической политики Республики Тыва являются создание условий для укрепления здоровья населения, популяризации массового и профессионального спорта, приобщение различных слоев общества к регулярным занятиям физической культурой и спортом, развитие детско-юношеского спорта и подготовки спортивного резерва.</w:t>
      </w:r>
    </w:p>
    <w:p>
      <w:pPr>
        <w:pStyle w:val="Normal"/>
        <w:widowControl w:val="false"/>
        <w:spacing w:lineRule="auto" w:line="240" w:before="0" w:after="0"/>
        <w:ind w:firstLine="540"/>
        <w:jc w:val="both"/>
        <w:rPr>
          <w:rFonts w:ascii="Times New Roman" w:hAnsi="Times New Roman" w:eastAsia="Times New Roman"/>
          <w:sz w:val="28"/>
          <w:szCs w:val="28"/>
        </w:rPr>
      </w:pPr>
      <w:r>
        <w:rPr>
          <w:rFonts w:eastAsia="Times New Roman" w:ascii="Times New Roman" w:hAnsi="Times New Roman"/>
          <w:sz w:val="28"/>
          <w:szCs w:val="28"/>
        </w:rPr>
        <w:t>Реализация Программы позволит привлечь к систематическим занятиям физической культурой и спортом до 70 процентов населения республики, что, в конечном счете, положительно скажется на улучшении качества жизни населения Республики Тыва. Существенно повысится уровень тувинского спорта на всероссийской и международной спортивных аренах, что позволит спортсменам Республики Тыва стабильно побеждать на всероссийских, международных спортивных соревнованиях. Эти успехи будут достигнуты за счет создания эффективной системы подготовки спортсменов высокого класса и спортивного резерва с использованием новейших научных достижений, а также повышением уровня обеспеченности населения спортивными сооружениями исходя из единовременной пропускной способности до 92 процентов.</w:t>
      </w:r>
    </w:p>
    <w:p>
      <w:pPr>
        <w:pStyle w:val="Normal"/>
        <w:widowControl w:val="false"/>
        <w:spacing w:lineRule="auto" w:line="240" w:before="0" w:after="0"/>
        <w:ind w:firstLine="540"/>
        <w:jc w:val="both"/>
        <w:rPr>
          <w:rFonts w:ascii="Times New Roman" w:hAnsi="Times New Roman" w:eastAsia="Times New Roman"/>
          <w:sz w:val="28"/>
          <w:szCs w:val="28"/>
        </w:rPr>
      </w:pPr>
      <w:r>
        <w:rPr>
          <w:rFonts w:eastAsia="Times New Roman" w:ascii="Times New Roman" w:hAnsi="Times New Roman"/>
          <w:sz w:val="28"/>
          <w:szCs w:val="28"/>
        </w:rPr>
      </w:r>
    </w:p>
    <w:p>
      <w:pPr>
        <w:pStyle w:val="Normal"/>
        <w:widowControl w:val="false"/>
        <w:spacing w:lineRule="auto" w:line="240" w:before="0" w:after="0"/>
        <w:ind w:firstLine="540"/>
        <w:jc w:val="both"/>
        <w:rPr>
          <w:rFonts w:ascii="Times New Roman" w:hAnsi="Times New Roman" w:eastAsia="Times New Roman"/>
          <w:sz w:val="28"/>
          <w:szCs w:val="28"/>
        </w:rPr>
      </w:pPr>
      <w:r>
        <w:rPr>
          <w:rFonts w:eastAsia="Times New Roman" w:ascii="Times New Roman" w:hAnsi="Times New Roman"/>
          <w:sz w:val="28"/>
          <w:szCs w:val="28"/>
        </w:rPr>
        <w:t>Важнейшими элементами Программы, во многом определяющими развитие физической культуры и спорта в Республике Тыва на долгосрочную перспективу, станут обеспечение инновационного характера создания и развития инфраструктуры отрасли, совершенствование финансового, кадрового и пропагандистского обеспечения физкультурно-спортивной деятельности.</w:t>
      </w:r>
    </w:p>
    <w:p>
      <w:pPr>
        <w:pStyle w:val="Normal"/>
        <w:widowControl w:val="false"/>
        <w:spacing w:lineRule="auto" w:line="240" w:before="0" w:after="0"/>
        <w:ind w:firstLine="540"/>
        <w:jc w:val="both"/>
        <w:rPr>
          <w:rFonts w:ascii="Times New Roman" w:hAnsi="Times New Roman" w:eastAsia="Times New Roman"/>
          <w:sz w:val="28"/>
          <w:szCs w:val="28"/>
        </w:rPr>
      </w:pPr>
      <w:r>
        <w:rPr>
          <w:rFonts w:eastAsia="Times New Roman" w:ascii="Times New Roman" w:hAnsi="Times New Roman"/>
          <w:sz w:val="28"/>
          <w:szCs w:val="28"/>
        </w:rPr>
        <w:t>Конечной целью всех этих преобразований является вклад физической культуры и спорта в развитие человеческого потенциала Республики Тыва, сохранение и укрепление здоровья граждан.</w:t>
      </w:r>
    </w:p>
    <w:p>
      <w:pPr>
        <w:pStyle w:val="Normal"/>
        <w:widowControl w:val="false"/>
        <w:spacing w:lineRule="auto" w:line="240" w:before="0" w:after="0"/>
        <w:ind w:firstLine="540"/>
        <w:jc w:val="both"/>
        <w:rPr>
          <w:rFonts w:ascii="Times New Roman" w:hAnsi="Times New Roman" w:eastAsia="Times New Roman"/>
          <w:sz w:val="28"/>
          <w:szCs w:val="28"/>
        </w:rPr>
      </w:pPr>
      <w:r>
        <w:rPr>
          <w:rFonts w:eastAsia="Times New Roman" w:ascii="Times New Roman" w:hAnsi="Times New Roman"/>
          <w:sz w:val="28"/>
          <w:szCs w:val="28"/>
        </w:rPr>
        <w:t>Оценка эффективности реализации Программы осуществляется Министерством спорта Республики Тыва путем установления степени достижения ожидаемых результатов, а также сравнения текущих значений показателей (индикаторов) Программы с их целевыми значениями.</w:t>
      </w:r>
    </w:p>
    <w:p>
      <w:pPr>
        <w:pStyle w:val="Normal"/>
        <w:widowControl w:val="false"/>
        <w:spacing w:lineRule="auto" w:line="240" w:before="0" w:after="0"/>
        <w:ind w:firstLine="540"/>
        <w:jc w:val="both"/>
        <w:rPr>
          <w:rFonts w:ascii="Times New Roman" w:hAnsi="Times New Roman" w:eastAsia="Times New Roman"/>
          <w:sz w:val="28"/>
          <w:szCs w:val="28"/>
        </w:rPr>
      </w:pPr>
      <w:r>
        <w:rPr>
          <w:rFonts w:eastAsia="Times New Roman" w:ascii="Times New Roman" w:hAnsi="Times New Roman"/>
          <w:sz w:val="28"/>
          <w:szCs w:val="28"/>
        </w:rPr>
        <w:t>Оценка эффективности реализации Программы осуществляется ежегодно и в целом по окончании ее реализации.</w:t>
      </w:r>
    </w:p>
    <w:p>
      <w:pPr>
        <w:pStyle w:val="Normal"/>
        <w:widowControl w:val="false"/>
        <w:spacing w:lineRule="auto" w:line="240" w:before="0" w:after="0"/>
        <w:ind w:firstLine="540"/>
        <w:jc w:val="both"/>
        <w:rPr>
          <w:rFonts w:ascii="Times New Roman" w:hAnsi="Times New Roman" w:eastAsia="Times New Roman"/>
          <w:sz w:val="28"/>
          <w:szCs w:val="28"/>
        </w:rPr>
      </w:pPr>
      <w:r>
        <w:rPr>
          <w:rFonts w:eastAsia="Times New Roman" w:ascii="Times New Roman" w:hAnsi="Times New Roman"/>
          <w:sz w:val="28"/>
          <w:szCs w:val="28"/>
        </w:rPr>
        <w:t>Результаты реализации Программы будут определяться достижением целевых прогнозных показателей, приведенных в приложении № 1.</w:t>
      </w:r>
    </w:p>
    <w:p>
      <w:pPr>
        <w:pStyle w:val="Normal"/>
        <w:widowControl w:val="false"/>
        <w:spacing w:lineRule="auto" w:line="240" w:before="0" w:after="0"/>
        <w:ind w:firstLine="540"/>
        <w:jc w:val="both"/>
        <w:rPr>
          <w:rFonts w:ascii="Times New Roman" w:hAnsi="Times New Roman" w:eastAsia="Times New Roman"/>
          <w:sz w:val="28"/>
          <w:szCs w:val="28"/>
        </w:rPr>
      </w:pPr>
      <w:r>
        <w:rPr>
          <w:rFonts w:eastAsia="Times New Roman" w:ascii="Times New Roman" w:hAnsi="Times New Roman"/>
          <w:sz w:val="28"/>
          <w:szCs w:val="28"/>
        </w:rPr>
        <w:t>Состав целевых показателей (индикаторов) Программы определен исходя из принципа необходимости и достаточности информации для характеристики достижения цели и решения задач Программы. Аналогичный принцип использован при определении состава целевых показателей (индикаторов) подпрограмм Программы.</w:t>
      </w:r>
    </w:p>
    <w:p>
      <w:pPr>
        <w:pStyle w:val="Normal"/>
        <w:widowControl w:val="false"/>
        <w:spacing w:lineRule="auto" w:line="240" w:before="0" w:after="0"/>
        <w:ind w:firstLine="540"/>
        <w:jc w:val="both"/>
        <w:rPr>
          <w:rFonts w:ascii="Times New Roman" w:hAnsi="Times New Roman" w:eastAsia="Times New Roman"/>
          <w:sz w:val="28"/>
          <w:szCs w:val="28"/>
        </w:rPr>
      </w:pPr>
      <w:r>
        <w:rPr>
          <w:rFonts w:eastAsia="Times New Roman" w:ascii="Times New Roman" w:hAnsi="Times New Roman"/>
          <w:sz w:val="28"/>
          <w:szCs w:val="28"/>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nextPage"/>
          <w:pgSz w:w="11906" w:h="16838"/>
          <w:pgMar w:left="1701" w:right="572" w:gutter="0" w:header="0" w:top="1134" w:footer="0" w:bottom="1134"/>
          <w:pgNumType w:fmt="decimal"/>
          <w:formProt w:val="false"/>
          <w:textDirection w:val="lrTb"/>
          <w:docGrid w:type="default" w:linePitch="360" w:charSpace="4096"/>
        </w:sectPr>
        <w:pStyle w:val="Normal"/>
        <w:rPr/>
      </w:pPr>
      <w:r>
        <w:rPr/>
      </w:r>
    </w:p>
    <w:p>
      <w:pPr>
        <w:pStyle w:val="Normal"/>
        <w:rPr/>
      </w:pPr>
      <w:r>
        <w:rPr/>
      </w:r>
    </w:p>
    <w:p>
      <w:pPr>
        <w:pStyle w:val="ConsPlusTitle"/>
        <w:jc w:val="center"/>
        <w:rPr>
          <w:rFonts w:ascii="Times New Roman" w:hAnsi="Times New Roman" w:cs="Times New Roman"/>
          <w:b w:val="false"/>
          <w:b w:val="false"/>
          <w:sz w:val="28"/>
          <w:szCs w:val="28"/>
        </w:rPr>
      </w:pPr>
      <w:r>
        <w:rPr>
          <w:rFonts w:cs="Times New Roman" w:ascii="Times New Roman" w:hAnsi="Times New Roman"/>
          <w:b w:val="false"/>
          <w:sz w:val="28"/>
          <w:szCs w:val="28"/>
        </w:rPr>
        <w:t>Р Е Е С Т Р</w:t>
      </w:r>
    </w:p>
    <w:p>
      <w:pPr>
        <w:pStyle w:val="ConsPlusTitle"/>
        <w:jc w:val="center"/>
        <w:rPr>
          <w:rFonts w:ascii="Times New Roman" w:hAnsi="Times New Roman" w:cs="Times New Roman"/>
          <w:b w:val="false"/>
          <w:b w:val="false"/>
          <w:sz w:val="28"/>
          <w:szCs w:val="28"/>
        </w:rPr>
      </w:pPr>
      <w:r>
        <w:rPr>
          <w:rFonts w:cs="Times New Roman" w:ascii="Times New Roman" w:hAnsi="Times New Roman"/>
          <w:b w:val="false"/>
          <w:sz w:val="28"/>
          <w:szCs w:val="28"/>
        </w:rPr>
        <w:t xml:space="preserve">документов, входящих в состав государственной программы Республики Тыва </w:t>
        <w:br/>
        <w:t>«Развитие физической культуры и спорта в Республике Тыва»</w:t>
      </w:r>
    </w:p>
    <w:p>
      <w:pPr>
        <w:pStyle w:val="ConsPlusNormal"/>
        <w:jc w:val="both"/>
        <w:rPr/>
      </w:pPr>
      <w:r>
        <w:rPr/>
      </w:r>
    </w:p>
    <w:tbl>
      <w:tblPr>
        <w:tblStyle w:val="a7"/>
        <w:tblW w:w="14680" w:type="dxa"/>
        <w:jc w:val="left"/>
        <w:tblInd w:w="0" w:type="dxa"/>
        <w:tblLayout w:type="fixed"/>
        <w:tblCellMar>
          <w:top w:w="0" w:type="dxa"/>
          <w:left w:w="108" w:type="dxa"/>
          <w:bottom w:w="0" w:type="dxa"/>
          <w:right w:w="108" w:type="dxa"/>
        </w:tblCellMar>
        <w:tblLook w:val="04a0"/>
      </w:tblPr>
      <w:tblGrid>
        <w:gridCol w:w="421"/>
        <w:gridCol w:w="2381"/>
        <w:gridCol w:w="1417"/>
        <w:gridCol w:w="5132"/>
        <w:gridCol w:w="1134"/>
        <w:gridCol w:w="2550"/>
        <w:gridCol w:w="1644"/>
      </w:tblGrid>
      <w:tr>
        <w:trPr/>
        <w:tc>
          <w:tcPr>
            <w:tcW w:w="421" w:type="dxa"/>
            <w:tcBorders/>
          </w:tcPr>
          <w:p>
            <w:pPr>
              <w:pStyle w:val="ConsPlusNormal"/>
              <w:widowControl w:val="false"/>
              <w:spacing w:before="0" w:after="0"/>
              <w:ind w:left="-113" w:right="-108" w:hanging="0"/>
              <w:jc w:val="center"/>
              <w:rPr>
                <w:kern w:val="0"/>
                <w:lang w:val="ru-RU" w:bidi="ar-SA"/>
              </w:rPr>
            </w:pPr>
            <w:r>
              <w:rPr>
                <w:kern w:val="0"/>
                <w:lang w:val="ru-RU" w:bidi="ar-SA"/>
              </w:rPr>
              <w:t xml:space="preserve">N </w:t>
              <w:br/>
              <w:t>п/п</w:t>
            </w:r>
          </w:p>
        </w:tc>
        <w:tc>
          <w:tcPr>
            <w:tcW w:w="2381" w:type="dxa"/>
            <w:tcBorders/>
          </w:tcPr>
          <w:p>
            <w:pPr>
              <w:pStyle w:val="ConsPlusNormal"/>
              <w:widowControl w:val="false"/>
              <w:spacing w:before="0" w:after="0"/>
              <w:jc w:val="center"/>
              <w:rPr>
                <w:kern w:val="0"/>
                <w:lang w:val="ru-RU" w:bidi="ar-SA"/>
              </w:rPr>
            </w:pPr>
            <w:r>
              <w:rPr>
                <w:kern w:val="0"/>
                <w:lang w:val="ru-RU" w:bidi="ar-SA"/>
              </w:rPr>
              <w:t>Тип документа</w:t>
            </w:r>
          </w:p>
        </w:tc>
        <w:tc>
          <w:tcPr>
            <w:tcW w:w="1417" w:type="dxa"/>
            <w:tcBorders/>
          </w:tcPr>
          <w:p>
            <w:pPr>
              <w:pStyle w:val="ConsPlusNormal"/>
              <w:widowControl w:val="false"/>
              <w:spacing w:before="0" w:after="0"/>
              <w:jc w:val="center"/>
              <w:rPr>
                <w:kern w:val="0"/>
                <w:lang w:val="ru-RU" w:bidi="ar-SA"/>
              </w:rPr>
            </w:pPr>
            <w:r>
              <w:rPr>
                <w:kern w:val="0"/>
                <w:lang w:val="ru-RU" w:bidi="ar-SA"/>
              </w:rPr>
              <w:t>Вид документа</w:t>
            </w:r>
          </w:p>
        </w:tc>
        <w:tc>
          <w:tcPr>
            <w:tcW w:w="5132" w:type="dxa"/>
            <w:tcBorders/>
          </w:tcPr>
          <w:p>
            <w:pPr>
              <w:pStyle w:val="ConsPlusNormal"/>
              <w:widowControl w:val="false"/>
              <w:spacing w:before="0" w:after="0"/>
              <w:jc w:val="center"/>
              <w:rPr>
                <w:kern w:val="0"/>
                <w:lang w:val="ru-RU" w:bidi="ar-SA"/>
              </w:rPr>
            </w:pPr>
            <w:r>
              <w:rPr>
                <w:kern w:val="0"/>
                <w:lang w:val="ru-RU" w:bidi="ar-SA"/>
              </w:rPr>
              <w:t>Наименование документа</w:t>
            </w:r>
          </w:p>
        </w:tc>
        <w:tc>
          <w:tcPr>
            <w:tcW w:w="1134" w:type="dxa"/>
            <w:tcBorders/>
          </w:tcPr>
          <w:p>
            <w:pPr>
              <w:pStyle w:val="ConsPlusNormal"/>
              <w:widowControl w:val="false"/>
              <w:spacing w:before="0" w:after="0"/>
              <w:jc w:val="center"/>
              <w:rPr>
                <w:kern w:val="0"/>
                <w:lang w:val="ru-RU" w:bidi="ar-SA"/>
              </w:rPr>
            </w:pPr>
            <w:r>
              <w:rPr>
                <w:kern w:val="0"/>
                <w:lang w:val="ru-RU" w:bidi="ar-SA"/>
              </w:rPr>
              <w:t>Реквизиты</w:t>
            </w:r>
          </w:p>
        </w:tc>
        <w:tc>
          <w:tcPr>
            <w:tcW w:w="2550" w:type="dxa"/>
            <w:tcBorders/>
          </w:tcPr>
          <w:p>
            <w:pPr>
              <w:pStyle w:val="ConsPlusNormal"/>
              <w:widowControl w:val="false"/>
              <w:spacing w:before="0" w:after="0"/>
              <w:jc w:val="center"/>
              <w:rPr>
                <w:kern w:val="0"/>
                <w:lang w:val="ru-RU" w:bidi="ar-SA"/>
              </w:rPr>
            </w:pPr>
            <w:r>
              <w:rPr>
                <w:kern w:val="0"/>
                <w:lang w:val="ru-RU" w:bidi="ar-SA"/>
              </w:rPr>
              <w:t>Разработчик</w:t>
            </w:r>
          </w:p>
        </w:tc>
        <w:tc>
          <w:tcPr>
            <w:tcW w:w="1644" w:type="dxa"/>
            <w:tcBorders/>
          </w:tcPr>
          <w:p>
            <w:pPr>
              <w:pStyle w:val="ConsPlusNormal"/>
              <w:widowControl w:val="false"/>
              <w:spacing w:before="0" w:after="0"/>
              <w:jc w:val="center"/>
              <w:rPr>
                <w:kern w:val="0"/>
                <w:lang w:val="ru-RU" w:bidi="ar-SA"/>
              </w:rPr>
            </w:pPr>
            <w:r>
              <w:rPr>
                <w:kern w:val="0"/>
                <w:lang w:val="ru-RU" w:bidi="ar-SA"/>
              </w:rPr>
              <w:t xml:space="preserve">Гиперссылка на текст документа </w:t>
            </w:r>
          </w:p>
        </w:tc>
      </w:tr>
      <w:tr>
        <w:trPr>
          <w:trHeight w:val="28" w:hRule="atLeast"/>
        </w:trPr>
        <w:tc>
          <w:tcPr>
            <w:tcW w:w="421" w:type="dxa"/>
            <w:tcBorders/>
          </w:tcPr>
          <w:p>
            <w:pPr>
              <w:pStyle w:val="ConsPlusNormal"/>
              <w:widowControl w:val="false"/>
              <w:spacing w:before="0" w:after="0"/>
              <w:ind w:left="-113" w:right="-108" w:hanging="0"/>
              <w:jc w:val="center"/>
              <w:rPr>
                <w:kern w:val="0"/>
                <w:lang w:val="ru-RU" w:bidi="ar-SA"/>
              </w:rPr>
            </w:pPr>
            <w:r>
              <w:rPr>
                <w:kern w:val="0"/>
                <w:lang w:val="ru-RU" w:bidi="ar-SA"/>
              </w:rPr>
              <w:t>1</w:t>
            </w:r>
          </w:p>
        </w:tc>
        <w:tc>
          <w:tcPr>
            <w:tcW w:w="2381" w:type="dxa"/>
            <w:tcBorders/>
          </w:tcPr>
          <w:p>
            <w:pPr>
              <w:pStyle w:val="ConsPlusNormal"/>
              <w:widowControl w:val="false"/>
              <w:spacing w:before="0" w:after="0"/>
              <w:jc w:val="center"/>
              <w:rPr>
                <w:kern w:val="0"/>
                <w:lang w:val="ru-RU" w:bidi="ar-SA"/>
              </w:rPr>
            </w:pPr>
            <w:r>
              <w:rPr>
                <w:kern w:val="0"/>
                <w:lang w:val="ru-RU" w:bidi="ar-SA"/>
              </w:rPr>
              <w:t>2</w:t>
            </w:r>
          </w:p>
        </w:tc>
        <w:tc>
          <w:tcPr>
            <w:tcW w:w="1417" w:type="dxa"/>
            <w:tcBorders/>
          </w:tcPr>
          <w:p>
            <w:pPr>
              <w:pStyle w:val="ConsPlusNormal"/>
              <w:widowControl w:val="false"/>
              <w:spacing w:before="0" w:after="0"/>
              <w:jc w:val="center"/>
              <w:rPr>
                <w:kern w:val="0"/>
                <w:lang w:val="ru-RU" w:bidi="ar-SA"/>
              </w:rPr>
            </w:pPr>
            <w:r>
              <w:rPr>
                <w:kern w:val="0"/>
                <w:lang w:val="ru-RU" w:bidi="ar-SA"/>
              </w:rPr>
              <w:t>3</w:t>
            </w:r>
          </w:p>
        </w:tc>
        <w:tc>
          <w:tcPr>
            <w:tcW w:w="5132" w:type="dxa"/>
            <w:tcBorders/>
          </w:tcPr>
          <w:p>
            <w:pPr>
              <w:pStyle w:val="ConsPlusNormal"/>
              <w:widowControl w:val="false"/>
              <w:spacing w:before="0" w:after="0"/>
              <w:jc w:val="center"/>
              <w:rPr>
                <w:kern w:val="0"/>
                <w:lang w:val="ru-RU" w:bidi="ar-SA"/>
              </w:rPr>
            </w:pPr>
            <w:r>
              <w:rPr>
                <w:kern w:val="0"/>
                <w:lang w:val="ru-RU" w:bidi="ar-SA"/>
              </w:rPr>
              <w:t>4</w:t>
            </w:r>
          </w:p>
        </w:tc>
        <w:tc>
          <w:tcPr>
            <w:tcW w:w="1134" w:type="dxa"/>
            <w:tcBorders/>
          </w:tcPr>
          <w:p>
            <w:pPr>
              <w:pStyle w:val="ConsPlusNormal"/>
              <w:widowControl w:val="false"/>
              <w:spacing w:before="0" w:after="0"/>
              <w:jc w:val="center"/>
              <w:rPr>
                <w:kern w:val="0"/>
                <w:lang w:val="ru-RU" w:bidi="ar-SA"/>
              </w:rPr>
            </w:pPr>
            <w:r>
              <w:rPr>
                <w:kern w:val="0"/>
                <w:lang w:val="ru-RU" w:bidi="ar-SA"/>
              </w:rPr>
              <w:t>5</w:t>
            </w:r>
          </w:p>
        </w:tc>
        <w:tc>
          <w:tcPr>
            <w:tcW w:w="2550" w:type="dxa"/>
            <w:tcBorders/>
          </w:tcPr>
          <w:p>
            <w:pPr>
              <w:pStyle w:val="ConsPlusNormal"/>
              <w:widowControl w:val="false"/>
              <w:spacing w:before="0" w:after="0"/>
              <w:jc w:val="center"/>
              <w:rPr>
                <w:kern w:val="0"/>
                <w:lang w:val="ru-RU" w:bidi="ar-SA"/>
              </w:rPr>
            </w:pPr>
            <w:r>
              <w:rPr>
                <w:kern w:val="0"/>
                <w:lang w:val="ru-RU" w:bidi="ar-SA"/>
              </w:rPr>
              <w:t>6</w:t>
            </w:r>
          </w:p>
        </w:tc>
        <w:tc>
          <w:tcPr>
            <w:tcW w:w="1644" w:type="dxa"/>
            <w:tcBorders/>
          </w:tcPr>
          <w:p>
            <w:pPr>
              <w:pStyle w:val="ConsPlusNormal"/>
              <w:widowControl w:val="false"/>
              <w:spacing w:before="0" w:after="0"/>
              <w:jc w:val="center"/>
              <w:rPr>
                <w:kern w:val="0"/>
                <w:lang w:val="ru-RU" w:bidi="ar-SA"/>
              </w:rPr>
            </w:pPr>
            <w:r>
              <w:rPr>
                <w:kern w:val="0"/>
                <w:lang w:val="ru-RU" w:bidi="ar-SA"/>
              </w:rPr>
              <w:t>7</w:t>
            </w:r>
          </w:p>
        </w:tc>
      </w:tr>
      <w:tr>
        <w:trPr>
          <w:trHeight w:val="28" w:hRule="atLeast"/>
        </w:trPr>
        <w:tc>
          <w:tcPr>
            <w:tcW w:w="421" w:type="dxa"/>
            <w:tcBorders/>
          </w:tcPr>
          <w:p>
            <w:pPr>
              <w:pStyle w:val="ConsPlusNormal"/>
              <w:widowControl w:val="false"/>
              <w:spacing w:before="0" w:after="0"/>
              <w:ind w:left="-113" w:right="-108" w:hanging="0"/>
              <w:jc w:val="center"/>
              <w:rPr>
                <w:kern w:val="0"/>
                <w:lang w:val="ru-RU" w:bidi="ar-SA"/>
              </w:rPr>
            </w:pPr>
            <w:r>
              <w:rPr>
                <w:kern w:val="0"/>
                <w:lang w:val="ru-RU" w:bidi="ar-SA"/>
              </w:rPr>
            </w:r>
          </w:p>
        </w:tc>
        <w:tc>
          <w:tcPr>
            <w:tcW w:w="2381" w:type="dxa"/>
            <w:tcBorders/>
          </w:tcPr>
          <w:p>
            <w:pPr>
              <w:pStyle w:val="Normal"/>
              <w:widowControl/>
              <w:spacing w:lineRule="auto" w:line="240" w:before="0" w:after="0"/>
              <w:jc w:val="both"/>
              <w:rPr>
                <w:rFonts w:ascii="Times New Roman" w:hAnsi="Times New Roman"/>
                <w:sz w:val="24"/>
                <w:szCs w:val="24"/>
              </w:rPr>
            </w:pPr>
            <w:r>
              <w:rPr>
                <w:rFonts w:ascii="Times New Roman" w:hAnsi="Times New Roman"/>
                <w:kern w:val="0"/>
                <w:sz w:val="24"/>
                <w:szCs w:val="24"/>
                <w:lang w:val="ru-RU" w:bidi="ar-SA"/>
              </w:rPr>
              <w:t>Стратегические приоритеты</w:t>
            </w:r>
          </w:p>
        </w:tc>
        <w:tc>
          <w:tcPr>
            <w:tcW w:w="1417" w:type="dxa"/>
            <w:tcBorders/>
          </w:tcPr>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val="ru-RU" w:bidi="ar-SA"/>
              </w:rPr>
              <w:t>Постановление</w:t>
            </w:r>
          </w:p>
        </w:tc>
        <w:tc>
          <w:tcPr>
            <w:tcW w:w="5132" w:type="dxa"/>
            <w:tcBorders/>
          </w:tcPr>
          <w:p>
            <w:pPr>
              <w:pStyle w:val="ConsPlusTitle"/>
              <w:widowControl w:val="false"/>
              <w:spacing w:before="0" w:after="0"/>
              <w:jc w:val="left"/>
              <w:rPr>
                <w:rFonts w:ascii="Times New Roman" w:hAnsi="Times New Roman" w:cs="Times New Roman"/>
                <w:b w:val="false"/>
                <w:b w:val="false"/>
                <w:bCs w:val="false"/>
              </w:rPr>
            </w:pPr>
            <w:r>
              <w:rPr>
                <w:rFonts w:cs="Times New Roman" w:ascii="Times New Roman" w:hAnsi="Times New Roman"/>
                <w:b w:val="false"/>
                <w:kern w:val="0"/>
                <w:lang w:val="ru-RU" w:bidi="ar-SA"/>
              </w:rPr>
              <w:t xml:space="preserve">Об утверждении государственной программы </w:t>
              <w:br/>
              <w:t>Республики Тыва «Развитие физической культуры и спорта в Республике Тыва»</w:t>
            </w:r>
          </w:p>
          <w:p>
            <w:pPr>
              <w:pStyle w:val="Normal"/>
              <w:widowControl/>
              <w:spacing w:lineRule="auto" w:line="240" w:before="0" w:after="0"/>
              <w:jc w:val="left"/>
              <w:rPr>
                <w:rFonts w:ascii="Times New Roman" w:hAnsi="Times New Roman"/>
                <w:sz w:val="24"/>
                <w:szCs w:val="24"/>
              </w:rPr>
            </w:pPr>
            <w:r>
              <w:rPr>
                <w:rFonts w:ascii="Times New Roman" w:hAnsi="Times New Roman"/>
                <w:kern w:val="0"/>
                <w:sz w:val="22"/>
                <w:szCs w:val="22"/>
                <w:lang w:val="ru-RU" w:bidi="ar-SA"/>
              </w:rPr>
            </w:r>
          </w:p>
        </w:tc>
        <w:tc>
          <w:tcPr>
            <w:tcW w:w="1134" w:type="dxa"/>
            <w:tcBorders/>
          </w:tcPr>
          <w:p>
            <w:pPr>
              <w:pStyle w:val="Normal"/>
              <w:widowControl/>
              <w:spacing w:lineRule="auto" w:line="240" w:before="0" w:after="0"/>
              <w:jc w:val="both"/>
              <w:rPr>
                <w:rFonts w:ascii="Times New Roman" w:hAnsi="Times New Roman"/>
                <w:sz w:val="24"/>
                <w:szCs w:val="24"/>
              </w:rPr>
            </w:pPr>
            <w:r>
              <w:rPr>
                <w:rFonts w:ascii="Times New Roman" w:hAnsi="Times New Roman"/>
                <w:kern w:val="0"/>
                <w:sz w:val="22"/>
                <w:szCs w:val="22"/>
                <w:lang w:val="ru-RU" w:bidi="ar-SA"/>
              </w:rPr>
            </w:r>
          </w:p>
        </w:tc>
        <w:tc>
          <w:tcPr>
            <w:tcW w:w="2550" w:type="dxa"/>
            <w:tcBorders/>
          </w:tcPr>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val="ru-RU" w:bidi="ar-SA"/>
              </w:rPr>
              <w:t>Министерство спорта Республики Тыва</w:t>
            </w:r>
          </w:p>
        </w:tc>
        <w:tc>
          <w:tcPr>
            <w:tcW w:w="1644" w:type="dxa"/>
            <w:tcBorders/>
          </w:tcPr>
          <w:p>
            <w:pPr>
              <w:pStyle w:val="ConsPlusNormal"/>
              <w:widowControl w:val="false"/>
              <w:spacing w:before="0" w:after="0"/>
              <w:jc w:val="center"/>
              <w:rPr>
                <w:kern w:val="0"/>
                <w:lang w:val="ru-RU" w:bidi="ar-SA"/>
              </w:rPr>
            </w:pPr>
            <w:r>
              <w:rPr>
                <w:kern w:val="0"/>
                <w:lang w:val="ru-RU" w:bidi="ar-SA"/>
              </w:rPr>
            </w:r>
          </w:p>
        </w:tc>
      </w:tr>
      <w:tr>
        <w:trPr>
          <w:trHeight w:val="28" w:hRule="atLeast"/>
        </w:trPr>
        <w:tc>
          <w:tcPr>
            <w:tcW w:w="421" w:type="dxa"/>
            <w:tcBorders/>
          </w:tcPr>
          <w:p>
            <w:pPr>
              <w:pStyle w:val="ConsPlusNormal"/>
              <w:widowControl w:val="false"/>
              <w:spacing w:before="0" w:after="0"/>
              <w:ind w:left="-113" w:right="-108" w:hanging="0"/>
              <w:jc w:val="center"/>
              <w:rPr>
                <w:kern w:val="0"/>
                <w:lang w:val="ru-RU" w:bidi="ar-SA"/>
              </w:rPr>
            </w:pPr>
            <w:r>
              <w:rPr>
                <w:kern w:val="0"/>
                <w:lang w:val="ru-RU" w:bidi="ar-SA"/>
              </w:rPr>
            </w:r>
          </w:p>
        </w:tc>
        <w:tc>
          <w:tcPr>
            <w:tcW w:w="2381" w:type="dxa"/>
            <w:tcBorders/>
          </w:tcPr>
          <w:p>
            <w:pPr>
              <w:pStyle w:val="Normal"/>
              <w:widowControl/>
              <w:spacing w:lineRule="auto" w:line="240" w:before="0" w:after="0"/>
              <w:jc w:val="both"/>
              <w:rPr>
                <w:rFonts w:ascii="Times New Roman" w:hAnsi="Times New Roman"/>
                <w:sz w:val="24"/>
                <w:szCs w:val="24"/>
              </w:rPr>
            </w:pPr>
            <w:r>
              <w:rPr>
                <w:rFonts w:ascii="Times New Roman" w:hAnsi="Times New Roman"/>
                <w:kern w:val="0"/>
                <w:sz w:val="24"/>
                <w:szCs w:val="24"/>
                <w:lang w:val="ru-RU" w:bidi="ar-SA"/>
              </w:rPr>
              <w:t>Паспорт Программы</w:t>
            </w:r>
          </w:p>
        </w:tc>
        <w:tc>
          <w:tcPr>
            <w:tcW w:w="1417" w:type="dxa"/>
            <w:tcBorders/>
          </w:tcPr>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val="ru-RU" w:bidi="ar-SA"/>
              </w:rPr>
              <w:t>Постановление</w:t>
            </w:r>
          </w:p>
        </w:tc>
        <w:tc>
          <w:tcPr>
            <w:tcW w:w="5132" w:type="dxa"/>
            <w:tcBorders/>
          </w:tcPr>
          <w:p>
            <w:pPr>
              <w:pStyle w:val="ConsPlusTitle"/>
              <w:widowControl w:val="false"/>
              <w:spacing w:before="0" w:after="0"/>
              <w:jc w:val="left"/>
              <w:rPr>
                <w:rFonts w:ascii="Times New Roman" w:hAnsi="Times New Roman" w:cs="Times New Roman"/>
                <w:b w:val="false"/>
                <w:b w:val="false"/>
                <w:bCs w:val="false"/>
              </w:rPr>
            </w:pPr>
            <w:r>
              <w:rPr>
                <w:rFonts w:cs="Times New Roman" w:ascii="Times New Roman" w:hAnsi="Times New Roman"/>
                <w:b w:val="false"/>
                <w:kern w:val="0"/>
                <w:lang w:val="ru-RU" w:bidi="ar-SA"/>
              </w:rPr>
              <w:t xml:space="preserve">Об утверждении государственной программы </w:t>
              <w:br/>
              <w:t>Республики Тыва «Развитие физической культуры и спорта в Республике Тыва»</w:t>
            </w:r>
          </w:p>
          <w:p>
            <w:pPr>
              <w:pStyle w:val="ConsPlusTitle"/>
              <w:widowControl w:val="false"/>
              <w:spacing w:before="0" w:after="0"/>
              <w:jc w:val="left"/>
              <w:rPr>
                <w:rFonts w:ascii="Times New Roman" w:hAnsi="Times New Roman" w:cs="Times New Roman"/>
                <w:b w:val="false"/>
                <w:b w:val="false"/>
                <w:bCs w:val="false"/>
              </w:rPr>
            </w:pPr>
            <w:r>
              <w:rPr>
                <w:rFonts w:cs="Times New Roman" w:ascii="Times New Roman" w:hAnsi="Times New Roman"/>
                <w:b w:val="false"/>
                <w:bCs w:val="false"/>
                <w:kern w:val="0"/>
                <w:lang w:val="ru-RU" w:bidi="ar-SA"/>
              </w:rPr>
            </w:r>
          </w:p>
        </w:tc>
        <w:tc>
          <w:tcPr>
            <w:tcW w:w="1134" w:type="dxa"/>
            <w:tcBorders/>
          </w:tcPr>
          <w:p>
            <w:pPr>
              <w:pStyle w:val="Normal"/>
              <w:widowControl/>
              <w:spacing w:lineRule="auto" w:line="240" w:before="0" w:after="0"/>
              <w:jc w:val="both"/>
              <w:rPr>
                <w:rFonts w:ascii="Times New Roman" w:hAnsi="Times New Roman"/>
                <w:sz w:val="24"/>
                <w:szCs w:val="24"/>
              </w:rPr>
            </w:pPr>
            <w:r>
              <w:rPr>
                <w:rFonts w:ascii="Times New Roman" w:hAnsi="Times New Roman"/>
                <w:kern w:val="0"/>
                <w:sz w:val="22"/>
                <w:szCs w:val="22"/>
                <w:lang w:val="ru-RU" w:bidi="ar-SA"/>
              </w:rPr>
            </w:r>
          </w:p>
        </w:tc>
        <w:tc>
          <w:tcPr>
            <w:tcW w:w="2550" w:type="dxa"/>
            <w:tcBorders/>
          </w:tcPr>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val="ru-RU" w:bidi="ar-SA"/>
              </w:rPr>
              <w:t>Министерство спорта Республики Тыва</w:t>
            </w:r>
          </w:p>
        </w:tc>
        <w:tc>
          <w:tcPr>
            <w:tcW w:w="1644" w:type="dxa"/>
            <w:tcBorders/>
          </w:tcPr>
          <w:p>
            <w:pPr>
              <w:pStyle w:val="ConsPlusNormal"/>
              <w:widowControl w:val="false"/>
              <w:spacing w:before="0" w:after="0"/>
              <w:jc w:val="center"/>
              <w:rPr>
                <w:kern w:val="0"/>
                <w:lang w:val="ru-RU" w:bidi="ar-SA"/>
              </w:rPr>
            </w:pPr>
            <w:r>
              <w:rPr>
                <w:kern w:val="0"/>
                <w:lang w:val="ru-RU" w:bidi="ar-SA"/>
              </w:rPr>
            </w:r>
          </w:p>
        </w:tc>
      </w:tr>
      <w:tr>
        <w:trPr>
          <w:trHeight w:val="28" w:hRule="atLeast"/>
        </w:trPr>
        <w:tc>
          <w:tcPr>
            <w:tcW w:w="421" w:type="dxa"/>
            <w:tcBorders/>
          </w:tcPr>
          <w:p>
            <w:pPr>
              <w:pStyle w:val="ConsPlusNormal"/>
              <w:widowControl w:val="false"/>
              <w:spacing w:before="0" w:after="0"/>
              <w:ind w:left="-113" w:right="-108" w:hanging="0"/>
              <w:jc w:val="center"/>
              <w:rPr>
                <w:kern w:val="0"/>
                <w:lang w:val="ru-RU" w:bidi="ar-SA"/>
              </w:rPr>
            </w:pPr>
            <w:r>
              <w:rPr>
                <w:kern w:val="0"/>
                <w:lang w:val="ru-RU" w:bidi="ar-SA"/>
              </w:rPr>
            </w:r>
          </w:p>
        </w:tc>
        <w:tc>
          <w:tcPr>
            <w:tcW w:w="2381" w:type="dxa"/>
            <w:tcBorders/>
          </w:tcPr>
          <w:p>
            <w:pPr>
              <w:pStyle w:val="Normal"/>
              <w:widowControl/>
              <w:spacing w:lineRule="auto" w:line="240" w:before="0" w:after="0"/>
              <w:jc w:val="both"/>
              <w:rPr>
                <w:rFonts w:ascii="Times New Roman" w:hAnsi="Times New Roman"/>
                <w:sz w:val="24"/>
                <w:szCs w:val="24"/>
              </w:rPr>
            </w:pPr>
            <w:r>
              <w:rPr>
                <w:rFonts w:ascii="Times New Roman" w:hAnsi="Times New Roman"/>
                <w:kern w:val="0"/>
                <w:sz w:val="24"/>
                <w:szCs w:val="24"/>
                <w:lang w:val="ru-RU" w:bidi="ar-SA"/>
              </w:rPr>
              <w:t>Структура Программы</w:t>
            </w:r>
          </w:p>
        </w:tc>
        <w:tc>
          <w:tcPr>
            <w:tcW w:w="1417" w:type="dxa"/>
            <w:tcBorders/>
          </w:tcPr>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val="ru-RU" w:bidi="ar-SA"/>
              </w:rPr>
              <w:t>Постановление</w:t>
            </w:r>
          </w:p>
        </w:tc>
        <w:tc>
          <w:tcPr>
            <w:tcW w:w="5132" w:type="dxa"/>
            <w:tcBorders/>
          </w:tcPr>
          <w:p>
            <w:pPr>
              <w:pStyle w:val="Normal"/>
              <w:widowControl/>
              <w:spacing w:lineRule="auto" w:line="240" w:before="0" w:after="0"/>
              <w:jc w:val="left"/>
              <w:rPr>
                <w:rFonts w:ascii="Times New Roman" w:hAnsi="Times New Roman"/>
                <w:bCs/>
                <w:sz w:val="24"/>
                <w:szCs w:val="24"/>
              </w:rPr>
            </w:pPr>
            <w:r>
              <w:rPr>
                <w:rFonts w:ascii="Times New Roman" w:hAnsi="Times New Roman"/>
                <w:bCs/>
                <w:kern w:val="0"/>
                <w:sz w:val="24"/>
                <w:szCs w:val="24"/>
                <w:lang w:val="ru-RU" w:bidi="ar-SA"/>
              </w:rPr>
              <w:t xml:space="preserve">Об утверждении государственной программы </w:t>
              <w:br/>
              <w:t>Республики Тыва «Развитие физической культуры и спорта в Республике Тыва»</w:t>
            </w:r>
          </w:p>
        </w:tc>
        <w:tc>
          <w:tcPr>
            <w:tcW w:w="1134" w:type="dxa"/>
            <w:tcBorders/>
          </w:tcPr>
          <w:p>
            <w:pPr>
              <w:pStyle w:val="Normal"/>
              <w:widowControl/>
              <w:spacing w:lineRule="auto" w:line="240" w:before="0" w:after="0"/>
              <w:jc w:val="both"/>
              <w:rPr>
                <w:rFonts w:ascii="Times New Roman" w:hAnsi="Times New Roman"/>
                <w:sz w:val="24"/>
                <w:szCs w:val="24"/>
              </w:rPr>
            </w:pPr>
            <w:r>
              <w:rPr>
                <w:rFonts w:ascii="Times New Roman" w:hAnsi="Times New Roman"/>
                <w:kern w:val="0"/>
                <w:sz w:val="22"/>
                <w:szCs w:val="22"/>
                <w:lang w:val="ru-RU" w:bidi="ar-SA"/>
              </w:rPr>
            </w:r>
          </w:p>
        </w:tc>
        <w:tc>
          <w:tcPr>
            <w:tcW w:w="2550" w:type="dxa"/>
            <w:tcBorders/>
          </w:tcPr>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val="ru-RU" w:bidi="ar-SA"/>
              </w:rPr>
              <w:t>Министерство спорта Республики Тыва</w:t>
            </w:r>
          </w:p>
        </w:tc>
        <w:tc>
          <w:tcPr>
            <w:tcW w:w="1644" w:type="dxa"/>
            <w:tcBorders/>
          </w:tcPr>
          <w:p>
            <w:pPr>
              <w:pStyle w:val="ConsPlusNormal"/>
              <w:widowControl w:val="false"/>
              <w:spacing w:before="0" w:after="0"/>
              <w:jc w:val="center"/>
              <w:rPr>
                <w:kern w:val="0"/>
                <w:lang w:val="ru-RU" w:bidi="ar-SA"/>
              </w:rPr>
            </w:pPr>
            <w:r>
              <w:rPr>
                <w:kern w:val="0"/>
                <w:lang w:val="ru-RU" w:bidi="ar-SA"/>
              </w:rPr>
            </w:r>
          </w:p>
        </w:tc>
      </w:tr>
      <w:tr>
        <w:trPr>
          <w:trHeight w:val="28" w:hRule="atLeast"/>
        </w:trPr>
        <w:tc>
          <w:tcPr>
            <w:tcW w:w="421" w:type="dxa"/>
            <w:tcBorders/>
          </w:tcPr>
          <w:p>
            <w:pPr>
              <w:pStyle w:val="ConsPlusNormal"/>
              <w:widowControl w:val="false"/>
              <w:spacing w:before="0" w:after="0"/>
              <w:ind w:left="-113" w:right="-108" w:hanging="0"/>
              <w:jc w:val="center"/>
              <w:rPr>
                <w:kern w:val="0"/>
                <w:lang w:val="ru-RU" w:bidi="ar-SA"/>
              </w:rPr>
            </w:pPr>
            <w:r>
              <w:rPr>
                <w:kern w:val="0"/>
                <w:lang w:val="ru-RU" w:bidi="ar-SA"/>
              </w:rPr>
            </w:r>
          </w:p>
        </w:tc>
        <w:tc>
          <w:tcPr>
            <w:tcW w:w="2381" w:type="dxa"/>
            <w:tcBorders/>
          </w:tcPr>
          <w:p>
            <w:pPr>
              <w:pStyle w:val="Normal"/>
              <w:widowControl/>
              <w:spacing w:lineRule="auto" w:line="240" w:before="0" w:after="0"/>
              <w:jc w:val="both"/>
              <w:rPr>
                <w:rFonts w:ascii="Times New Roman" w:hAnsi="Times New Roman"/>
                <w:sz w:val="24"/>
                <w:szCs w:val="24"/>
              </w:rPr>
            </w:pPr>
            <w:r>
              <w:rPr>
                <w:rFonts w:ascii="Times New Roman" w:hAnsi="Times New Roman"/>
                <w:kern w:val="0"/>
                <w:sz w:val="24"/>
                <w:szCs w:val="24"/>
                <w:lang w:val="ru-RU" w:bidi="ar-SA"/>
              </w:rPr>
              <w:t>Показатели Программы</w:t>
            </w:r>
          </w:p>
        </w:tc>
        <w:tc>
          <w:tcPr>
            <w:tcW w:w="1417" w:type="dxa"/>
            <w:tcBorders/>
          </w:tcPr>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val="ru-RU" w:bidi="ar-SA"/>
              </w:rPr>
              <w:t>Постановление</w:t>
            </w:r>
          </w:p>
        </w:tc>
        <w:tc>
          <w:tcPr>
            <w:tcW w:w="5132" w:type="dxa"/>
            <w:tcBorders/>
          </w:tcPr>
          <w:p>
            <w:pPr>
              <w:pStyle w:val="Normal"/>
              <w:widowControl/>
              <w:spacing w:lineRule="auto" w:line="240" w:before="0" w:after="0"/>
              <w:jc w:val="left"/>
              <w:rPr>
                <w:rFonts w:ascii="Times New Roman" w:hAnsi="Times New Roman"/>
                <w:bCs/>
                <w:sz w:val="24"/>
                <w:szCs w:val="24"/>
              </w:rPr>
            </w:pPr>
            <w:r>
              <w:rPr>
                <w:rFonts w:ascii="Times New Roman" w:hAnsi="Times New Roman"/>
                <w:bCs/>
                <w:kern w:val="0"/>
                <w:sz w:val="24"/>
                <w:szCs w:val="24"/>
                <w:lang w:val="ru-RU" w:bidi="ar-SA"/>
              </w:rPr>
              <w:t xml:space="preserve">Об утверждении государственной программы </w:t>
              <w:br/>
              <w:t>Республики Тыва «Развитие физической культуры и спорта в Республике Тыва»</w:t>
            </w:r>
          </w:p>
        </w:tc>
        <w:tc>
          <w:tcPr>
            <w:tcW w:w="1134" w:type="dxa"/>
            <w:tcBorders/>
          </w:tcPr>
          <w:p>
            <w:pPr>
              <w:pStyle w:val="Normal"/>
              <w:widowControl/>
              <w:spacing w:lineRule="auto" w:line="240" w:before="0" w:after="0"/>
              <w:jc w:val="both"/>
              <w:rPr>
                <w:rFonts w:ascii="Times New Roman" w:hAnsi="Times New Roman"/>
                <w:sz w:val="24"/>
                <w:szCs w:val="24"/>
              </w:rPr>
            </w:pPr>
            <w:r>
              <w:rPr>
                <w:rFonts w:ascii="Times New Roman" w:hAnsi="Times New Roman"/>
                <w:kern w:val="0"/>
                <w:sz w:val="22"/>
                <w:szCs w:val="22"/>
                <w:lang w:val="ru-RU" w:bidi="ar-SA"/>
              </w:rPr>
            </w:r>
          </w:p>
        </w:tc>
        <w:tc>
          <w:tcPr>
            <w:tcW w:w="2550" w:type="dxa"/>
            <w:tcBorders/>
          </w:tcPr>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val="ru-RU" w:bidi="ar-SA"/>
              </w:rPr>
              <w:t>Министерство спорта Республики Тыва</w:t>
            </w:r>
          </w:p>
        </w:tc>
        <w:tc>
          <w:tcPr>
            <w:tcW w:w="1644" w:type="dxa"/>
            <w:tcBorders/>
          </w:tcPr>
          <w:p>
            <w:pPr>
              <w:pStyle w:val="ConsPlusNormal"/>
              <w:widowControl w:val="false"/>
              <w:spacing w:before="0" w:after="0"/>
              <w:jc w:val="center"/>
              <w:rPr>
                <w:kern w:val="0"/>
                <w:lang w:val="ru-RU" w:bidi="ar-SA"/>
              </w:rPr>
            </w:pPr>
            <w:r>
              <w:rPr>
                <w:kern w:val="0"/>
                <w:lang w:val="ru-RU" w:bidi="ar-SA"/>
              </w:rPr>
            </w:r>
          </w:p>
        </w:tc>
      </w:tr>
      <w:tr>
        <w:trPr>
          <w:trHeight w:val="28" w:hRule="atLeast"/>
        </w:trPr>
        <w:tc>
          <w:tcPr>
            <w:tcW w:w="421" w:type="dxa"/>
            <w:tcBorders/>
          </w:tcPr>
          <w:p>
            <w:pPr>
              <w:pStyle w:val="ConsPlusNormal"/>
              <w:widowControl w:val="false"/>
              <w:spacing w:before="0" w:after="0"/>
              <w:ind w:left="-113" w:right="-108" w:hanging="0"/>
              <w:jc w:val="center"/>
              <w:rPr>
                <w:kern w:val="0"/>
                <w:lang w:val="ru-RU" w:bidi="ar-SA"/>
              </w:rPr>
            </w:pPr>
            <w:r>
              <w:rPr>
                <w:kern w:val="0"/>
                <w:lang w:val="ru-RU" w:bidi="ar-SA"/>
              </w:rPr>
            </w:r>
          </w:p>
        </w:tc>
        <w:tc>
          <w:tcPr>
            <w:tcW w:w="2381" w:type="dxa"/>
            <w:tcBorders/>
          </w:tcPr>
          <w:p>
            <w:pPr>
              <w:pStyle w:val="Normal"/>
              <w:widowControl/>
              <w:spacing w:lineRule="auto" w:line="240" w:before="0" w:after="0"/>
              <w:jc w:val="both"/>
              <w:rPr>
                <w:rFonts w:ascii="Times New Roman" w:hAnsi="Times New Roman"/>
                <w:sz w:val="24"/>
                <w:szCs w:val="24"/>
              </w:rPr>
            </w:pPr>
            <w:r>
              <w:rPr>
                <w:rFonts w:ascii="Times New Roman" w:hAnsi="Times New Roman"/>
                <w:kern w:val="0"/>
                <w:sz w:val="24"/>
                <w:szCs w:val="24"/>
                <w:lang w:val="ru-RU" w:bidi="ar-SA"/>
              </w:rPr>
              <w:t>Помесячный план достижения показателей Программы</w:t>
            </w:r>
          </w:p>
        </w:tc>
        <w:tc>
          <w:tcPr>
            <w:tcW w:w="1417" w:type="dxa"/>
            <w:tcBorders/>
          </w:tcPr>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val="ru-RU" w:bidi="ar-SA"/>
              </w:rPr>
              <w:t>Постановление</w:t>
            </w:r>
          </w:p>
        </w:tc>
        <w:tc>
          <w:tcPr>
            <w:tcW w:w="5132" w:type="dxa"/>
            <w:tcBorders/>
          </w:tcPr>
          <w:p>
            <w:pPr>
              <w:pStyle w:val="Normal"/>
              <w:widowControl/>
              <w:spacing w:lineRule="auto" w:line="240" w:before="0" w:after="0"/>
              <w:jc w:val="left"/>
              <w:rPr>
                <w:rFonts w:ascii="Times New Roman" w:hAnsi="Times New Roman"/>
                <w:bCs/>
                <w:sz w:val="24"/>
                <w:szCs w:val="24"/>
              </w:rPr>
            </w:pPr>
            <w:r>
              <w:rPr>
                <w:rFonts w:ascii="Times New Roman" w:hAnsi="Times New Roman"/>
                <w:bCs/>
                <w:kern w:val="0"/>
                <w:sz w:val="24"/>
                <w:szCs w:val="24"/>
                <w:lang w:val="ru-RU" w:bidi="ar-SA"/>
              </w:rPr>
              <w:t xml:space="preserve">Об утверждении государственной программы </w:t>
              <w:br/>
              <w:t>Республики Тыва «Развитие физической культуры и спорта в Республике Тыва»</w:t>
            </w:r>
          </w:p>
        </w:tc>
        <w:tc>
          <w:tcPr>
            <w:tcW w:w="1134" w:type="dxa"/>
            <w:tcBorders/>
          </w:tcPr>
          <w:p>
            <w:pPr>
              <w:pStyle w:val="Normal"/>
              <w:widowControl/>
              <w:spacing w:lineRule="auto" w:line="240" w:before="0" w:after="0"/>
              <w:jc w:val="both"/>
              <w:rPr>
                <w:rFonts w:ascii="Times New Roman" w:hAnsi="Times New Roman"/>
                <w:sz w:val="24"/>
                <w:szCs w:val="24"/>
              </w:rPr>
            </w:pPr>
            <w:r>
              <w:rPr>
                <w:rFonts w:ascii="Times New Roman" w:hAnsi="Times New Roman"/>
                <w:kern w:val="0"/>
                <w:sz w:val="22"/>
                <w:szCs w:val="22"/>
                <w:lang w:val="ru-RU" w:bidi="ar-SA"/>
              </w:rPr>
            </w:r>
          </w:p>
        </w:tc>
        <w:tc>
          <w:tcPr>
            <w:tcW w:w="2550" w:type="dxa"/>
            <w:tcBorders/>
          </w:tcPr>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val="ru-RU" w:bidi="ar-SA"/>
              </w:rPr>
              <w:t>Министерство спорта Республики Тыва</w:t>
            </w:r>
          </w:p>
        </w:tc>
        <w:tc>
          <w:tcPr>
            <w:tcW w:w="1644" w:type="dxa"/>
            <w:tcBorders/>
          </w:tcPr>
          <w:p>
            <w:pPr>
              <w:pStyle w:val="ConsPlusNormal"/>
              <w:widowControl w:val="false"/>
              <w:spacing w:before="0" w:after="0"/>
              <w:jc w:val="center"/>
              <w:rPr>
                <w:kern w:val="0"/>
                <w:lang w:val="ru-RU" w:bidi="ar-SA"/>
              </w:rPr>
            </w:pPr>
            <w:r>
              <w:rPr>
                <w:kern w:val="0"/>
                <w:lang w:val="ru-RU" w:bidi="ar-SA"/>
              </w:rPr>
            </w:r>
          </w:p>
        </w:tc>
      </w:tr>
      <w:tr>
        <w:trPr>
          <w:trHeight w:val="28" w:hRule="atLeast"/>
        </w:trPr>
        <w:tc>
          <w:tcPr>
            <w:tcW w:w="421" w:type="dxa"/>
            <w:tcBorders/>
          </w:tcPr>
          <w:p>
            <w:pPr>
              <w:pStyle w:val="ConsPlusNormal"/>
              <w:widowControl w:val="false"/>
              <w:spacing w:before="0" w:after="0"/>
              <w:ind w:left="-113" w:right="-108" w:hanging="0"/>
              <w:jc w:val="center"/>
              <w:rPr>
                <w:kern w:val="0"/>
                <w:lang w:val="ru-RU" w:bidi="ar-SA"/>
              </w:rPr>
            </w:pPr>
            <w:r>
              <w:rPr>
                <w:kern w:val="0"/>
                <w:lang w:val="ru-RU" w:bidi="ar-SA"/>
              </w:rPr>
            </w:r>
          </w:p>
        </w:tc>
        <w:tc>
          <w:tcPr>
            <w:tcW w:w="2381" w:type="dxa"/>
            <w:tcBorders/>
          </w:tcPr>
          <w:p>
            <w:pPr>
              <w:pStyle w:val="Normal"/>
              <w:widowControl/>
              <w:spacing w:lineRule="auto" w:line="240" w:before="0" w:after="0"/>
              <w:jc w:val="both"/>
              <w:rPr>
                <w:rFonts w:ascii="Times New Roman" w:hAnsi="Times New Roman"/>
                <w:sz w:val="24"/>
                <w:szCs w:val="24"/>
              </w:rPr>
            </w:pPr>
            <w:r>
              <w:rPr>
                <w:rFonts w:ascii="Times New Roman" w:hAnsi="Times New Roman"/>
                <w:kern w:val="0"/>
                <w:sz w:val="24"/>
                <w:szCs w:val="24"/>
                <w:lang w:val="ru-RU" w:bidi="ar-SA"/>
              </w:rPr>
              <w:t>Ресурсное обеспечение Программы</w:t>
            </w:r>
          </w:p>
        </w:tc>
        <w:tc>
          <w:tcPr>
            <w:tcW w:w="1417" w:type="dxa"/>
            <w:tcBorders/>
          </w:tcPr>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val="ru-RU" w:bidi="ar-SA"/>
              </w:rPr>
              <w:t>Постановление</w:t>
            </w:r>
          </w:p>
        </w:tc>
        <w:tc>
          <w:tcPr>
            <w:tcW w:w="5132" w:type="dxa"/>
            <w:tcBorders/>
          </w:tcPr>
          <w:p>
            <w:pPr>
              <w:pStyle w:val="Normal"/>
              <w:widowControl/>
              <w:spacing w:lineRule="auto" w:line="240" w:before="0" w:after="0"/>
              <w:jc w:val="left"/>
              <w:rPr>
                <w:rFonts w:ascii="Times New Roman" w:hAnsi="Times New Roman"/>
                <w:bCs/>
                <w:sz w:val="24"/>
                <w:szCs w:val="24"/>
              </w:rPr>
            </w:pPr>
            <w:r>
              <w:rPr>
                <w:rFonts w:ascii="Times New Roman" w:hAnsi="Times New Roman"/>
                <w:bCs/>
                <w:kern w:val="0"/>
                <w:sz w:val="24"/>
                <w:szCs w:val="24"/>
                <w:lang w:val="ru-RU" w:bidi="ar-SA"/>
              </w:rPr>
              <w:t xml:space="preserve">Об утверждении государственной программы </w:t>
              <w:br/>
              <w:t>Республики Тыва «Развитие физической культуры и спорта в Республике Тыва»</w:t>
            </w:r>
          </w:p>
        </w:tc>
        <w:tc>
          <w:tcPr>
            <w:tcW w:w="1134" w:type="dxa"/>
            <w:tcBorders/>
          </w:tcPr>
          <w:p>
            <w:pPr>
              <w:pStyle w:val="Normal"/>
              <w:widowControl/>
              <w:spacing w:lineRule="auto" w:line="240" w:before="0" w:after="0"/>
              <w:jc w:val="both"/>
              <w:rPr>
                <w:rFonts w:ascii="Times New Roman" w:hAnsi="Times New Roman"/>
                <w:sz w:val="24"/>
                <w:szCs w:val="24"/>
              </w:rPr>
            </w:pPr>
            <w:r>
              <w:rPr>
                <w:rFonts w:ascii="Times New Roman" w:hAnsi="Times New Roman"/>
                <w:kern w:val="0"/>
                <w:sz w:val="22"/>
                <w:szCs w:val="22"/>
                <w:lang w:val="ru-RU" w:bidi="ar-SA"/>
              </w:rPr>
            </w:r>
          </w:p>
        </w:tc>
        <w:tc>
          <w:tcPr>
            <w:tcW w:w="2550" w:type="dxa"/>
            <w:tcBorders/>
          </w:tcPr>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val="ru-RU" w:bidi="ar-SA"/>
              </w:rPr>
              <w:t>Министерство спорта Республики Тыва</w:t>
            </w:r>
          </w:p>
        </w:tc>
        <w:tc>
          <w:tcPr>
            <w:tcW w:w="1644" w:type="dxa"/>
            <w:tcBorders/>
          </w:tcPr>
          <w:p>
            <w:pPr>
              <w:pStyle w:val="ConsPlusNormal"/>
              <w:widowControl w:val="false"/>
              <w:spacing w:before="0" w:after="0"/>
              <w:jc w:val="center"/>
              <w:rPr>
                <w:kern w:val="0"/>
                <w:lang w:val="ru-RU" w:bidi="ar-SA"/>
              </w:rPr>
            </w:pPr>
            <w:r>
              <w:rPr>
                <w:kern w:val="0"/>
                <w:lang w:val="ru-RU" w:bidi="ar-SA"/>
              </w:rPr>
            </w:r>
          </w:p>
        </w:tc>
      </w:tr>
      <w:tr>
        <w:trPr>
          <w:trHeight w:val="28" w:hRule="atLeast"/>
        </w:trPr>
        <w:tc>
          <w:tcPr>
            <w:tcW w:w="421" w:type="dxa"/>
            <w:tcBorders/>
          </w:tcPr>
          <w:p>
            <w:pPr>
              <w:pStyle w:val="ConsPlusNormal"/>
              <w:widowControl w:val="false"/>
              <w:spacing w:before="0" w:after="0"/>
              <w:ind w:left="-113" w:right="-108" w:hanging="0"/>
              <w:jc w:val="center"/>
              <w:rPr>
                <w:kern w:val="0"/>
                <w:lang w:val="ru-RU" w:bidi="ar-SA"/>
              </w:rPr>
            </w:pPr>
            <w:r>
              <w:rPr>
                <w:kern w:val="0"/>
                <w:lang w:val="ru-RU" w:bidi="ar-SA"/>
              </w:rPr>
            </w:r>
          </w:p>
        </w:tc>
        <w:tc>
          <w:tcPr>
            <w:tcW w:w="2381" w:type="dxa"/>
            <w:tcBorders/>
          </w:tcPr>
          <w:p>
            <w:pPr>
              <w:pStyle w:val="Normal"/>
              <w:widowControl/>
              <w:spacing w:lineRule="auto" w:line="240" w:before="0" w:after="0"/>
              <w:jc w:val="both"/>
              <w:rPr>
                <w:rFonts w:ascii="Times New Roman" w:hAnsi="Times New Roman"/>
                <w:sz w:val="24"/>
                <w:szCs w:val="24"/>
              </w:rPr>
            </w:pPr>
            <w:r>
              <w:rPr>
                <w:rFonts w:ascii="Times New Roman" w:hAnsi="Times New Roman"/>
                <w:kern w:val="0"/>
                <w:sz w:val="24"/>
                <w:szCs w:val="24"/>
                <w:lang w:val="ru-RU" w:bidi="ar-SA"/>
              </w:rPr>
              <w:t>Перечень</w:t>
            </w:r>
          </w:p>
          <w:p>
            <w:pPr>
              <w:pStyle w:val="Normal"/>
              <w:widowControl/>
              <w:spacing w:lineRule="auto" w:line="240" w:before="0" w:after="0"/>
              <w:jc w:val="both"/>
              <w:rPr>
                <w:rFonts w:ascii="Times New Roman" w:hAnsi="Times New Roman"/>
                <w:sz w:val="24"/>
                <w:szCs w:val="24"/>
              </w:rPr>
            </w:pPr>
            <w:r>
              <w:rPr>
                <w:rFonts w:ascii="Times New Roman" w:hAnsi="Times New Roman"/>
                <w:kern w:val="0"/>
                <w:sz w:val="24"/>
                <w:szCs w:val="24"/>
                <w:lang w:val="ru-RU" w:bidi="ar-SA"/>
              </w:rPr>
              <w:t>объектов капитального строительства, мероприятий (укрупненных инвестиционных проектов), объектов недвижимости, реализуемых в рамках государственной программы Республики Тыва «Развитие физической культуры и спорта в Республике Тыва»</w:t>
            </w:r>
          </w:p>
        </w:tc>
        <w:tc>
          <w:tcPr>
            <w:tcW w:w="1417" w:type="dxa"/>
            <w:tcBorders/>
          </w:tcPr>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val="ru-RU" w:bidi="ar-SA"/>
              </w:rPr>
              <w:t>Постановление</w:t>
            </w:r>
          </w:p>
        </w:tc>
        <w:tc>
          <w:tcPr>
            <w:tcW w:w="5132" w:type="dxa"/>
            <w:tcBorders/>
          </w:tcPr>
          <w:p>
            <w:pPr>
              <w:pStyle w:val="Normal"/>
              <w:widowControl/>
              <w:spacing w:lineRule="auto" w:line="240" w:before="0" w:after="0"/>
              <w:jc w:val="left"/>
              <w:rPr>
                <w:rFonts w:ascii="Times New Roman" w:hAnsi="Times New Roman"/>
                <w:bCs/>
                <w:sz w:val="24"/>
                <w:szCs w:val="24"/>
              </w:rPr>
            </w:pPr>
            <w:r>
              <w:rPr>
                <w:rFonts w:ascii="Times New Roman" w:hAnsi="Times New Roman"/>
                <w:bCs/>
                <w:kern w:val="0"/>
                <w:sz w:val="24"/>
                <w:szCs w:val="24"/>
                <w:lang w:val="ru-RU" w:bidi="ar-SA"/>
              </w:rPr>
              <w:t xml:space="preserve">Об утверждении государственной программы </w:t>
              <w:br/>
              <w:t>Республики Тыва «Развитие физической культуры и спорта в Республике Тыва»</w:t>
            </w:r>
          </w:p>
        </w:tc>
        <w:tc>
          <w:tcPr>
            <w:tcW w:w="1134" w:type="dxa"/>
            <w:tcBorders/>
          </w:tcPr>
          <w:p>
            <w:pPr>
              <w:pStyle w:val="Normal"/>
              <w:widowControl/>
              <w:spacing w:lineRule="auto" w:line="240" w:before="0" w:after="0"/>
              <w:jc w:val="both"/>
              <w:rPr>
                <w:rFonts w:ascii="Times New Roman" w:hAnsi="Times New Roman"/>
                <w:sz w:val="24"/>
                <w:szCs w:val="24"/>
              </w:rPr>
            </w:pPr>
            <w:r>
              <w:rPr>
                <w:rFonts w:ascii="Times New Roman" w:hAnsi="Times New Roman"/>
                <w:kern w:val="0"/>
                <w:sz w:val="22"/>
                <w:szCs w:val="22"/>
                <w:lang w:val="ru-RU" w:bidi="ar-SA"/>
              </w:rPr>
            </w:r>
          </w:p>
        </w:tc>
        <w:tc>
          <w:tcPr>
            <w:tcW w:w="2550" w:type="dxa"/>
            <w:tcBorders/>
          </w:tcPr>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val="ru-RU" w:bidi="ar-SA"/>
              </w:rPr>
              <w:t>Министерство спорта Республики Тыва</w:t>
            </w:r>
          </w:p>
        </w:tc>
        <w:tc>
          <w:tcPr>
            <w:tcW w:w="1644" w:type="dxa"/>
            <w:tcBorders/>
          </w:tcPr>
          <w:p>
            <w:pPr>
              <w:pStyle w:val="ConsPlusNormal"/>
              <w:widowControl w:val="false"/>
              <w:spacing w:before="0" w:after="0"/>
              <w:jc w:val="center"/>
              <w:rPr>
                <w:kern w:val="0"/>
                <w:lang w:val="ru-RU" w:bidi="ar-SA"/>
              </w:rPr>
            </w:pPr>
            <w:r>
              <w:rPr>
                <w:kern w:val="0"/>
                <w:lang w:val="ru-RU" w:bidi="ar-SA"/>
              </w:rPr>
            </w:r>
          </w:p>
        </w:tc>
      </w:tr>
      <w:tr>
        <w:trPr>
          <w:trHeight w:val="28" w:hRule="atLeast"/>
        </w:trPr>
        <w:tc>
          <w:tcPr>
            <w:tcW w:w="421" w:type="dxa"/>
            <w:tcBorders/>
          </w:tcPr>
          <w:p>
            <w:pPr>
              <w:pStyle w:val="ConsPlusNormal"/>
              <w:widowControl w:val="false"/>
              <w:spacing w:before="0" w:after="0"/>
              <w:ind w:left="-113" w:right="-108" w:hanging="0"/>
              <w:jc w:val="center"/>
              <w:rPr>
                <w:kern w:val="0"/>
                <w:lang w:val="ru-RU" w:bidi="ar-SA"/>
              </w:rPr>
            </w:pPr>
            <w:r>
              <w:rPr>
                <w:kern w:val="0"/>
                <w:lang w:val="ru-RU" w:bidi="ar-SA"/>
              </w:rPr>
            </w:r>
          </w:p>
        </w:tc>
        <w:tc>
          <w:tcPr>
            <w:tcW w:w="2381" w:type="dxa"/>
            <w:tcBorders/>
          </w:tcPr>
          <w:p>
            <w:pPr>
              <w:pStyle w:val="Normal"/>
              <w:widowControl/>
              <w:spacing w:lineRule="auto" w:line="240" w:before="0" w:after="0"/>
              <w:jc w:val="both"/>
              <w:rPr>
                <w:rFonts w:ascii="Times New Roman" w:hAnsi="Times New Roman"/>
                <w:sz w:val="24"/>
                <w:szCs w:val="24"/>
              </w:rPr>
            </w:pPr>
            <w:r>
              <w:rPr>
                <w:rFonts w:ascii="Times New Roman" w:hAnsi="Times New Roman"/>
                <w:kern w:val="0"/>
                <w:sz w:val="24"/>
                <w:szCs w:val="24"/>
                <w:lang w:val="ru-RU" w:bidi="ar-SA"/>
              </w:rPr>
              <w:t>Методика оценки эффективности Программы</w:t>
            </w:r>
          </w:p>
        </w:tc>
        <w:tc>
          <w:tcPr>
            <w:tcW w:w="1417" w:type="dxa"/>
            <w:tcBorders/>
          </w:tcPr>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val="ru-RU" w:bidi="ar-SA"/>
              </w:rPr>
              <w:t>Постановление</w:t>
            </w:r>
          </w:p>
        </w:tc>
        <w:tc>
          <w:tcPr>
            <w:tcW w:w="5132" w:type="dxa"/>
            <w:tcBorders/>
          </w:tcPr>
          <w:p>
            <w:pPr>
              <w:pStyle w:val="Normal"/>
              <w:widowControl/>
              <w:spacing w:lineRule="auto" w:line="240" w:before="0" w:after="0"/>
              <w:jc w:val="left"/>
              <w:rPr>
                <w:rFonts w:ascii="Times New Roman" w:hAnsi="Times New Roman"/>
                <w:bCs/>
                <w:sz w:val="24"/>
                <w:szCs w:val="24"/>
              </w:rPr>
            </w:pPr>
            <w:r>
              <w:rPr>
                <w:rFonts w:ascii="Times New Roman" w:hAnsi="Times New Roman"/>
                <w:bCs/>
                <w:kern w:val="0"/>
                <w:sz w:val="24"/>
                <w:szCs w:val="24"/>
                <w:lang w:val="ru-RU" w:bidi="ar-SA"/>
              </w:rPr>
              <w:t xml:space="preserve">Об утверждении государственной программы </w:t>
              <w:br/>
              <w:t>Республики Тыва «Развитие физической культуры и спорта в Республике Тыва»</w:t>
            </w:r>
          </w:p>
        </w:tc>
        <w:tc>
          <w:tcPr>
            <w:tcW w:w="1134" w:type="dxa"/>
            <w:tcBorders/>
          </w:tcPr>
          <w:p>
            <w:pPr>
              <w:pStyle w:val="Normal"/>
              <w:widowControl/>
              <w:spacing w:lineRule="auto" w:line="240" w:before="0" w:after="0"/>
              <w:jc w:val="both"/>
              <w:rPr>
                <w:rFonts w:ascii="Times New Roman" w:hAnsi="Times New Roman"/>
                <w:sz w:val="24"/>
                <w:szCs w:val="24"/>
              </w:rPr>
            </w:pPr>
            <w:r>
              <w:rPr>
                <w:rFonts w:ascii="Times New Roman" w:hAnsi="Times New Roman"/>
                <w:kern w:val="0"/>
                <w:sz w:val="22"/>
                <w:szCs w:val="22"/>
                <w:lang w:val="ru-RU" w:bidi="ar-SA"/>
              </w:rPr>
            </w:r>
          </w:p>
        </w:tc>
        <w:tc>
          <w:tcPr>
            <w:tcW w:w="2550" w:type="dxa"/>
            <w:tcBorders/>
          </w:tcPr>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val="ru-RU" w:bidi="ar-SA"/>
              </w:rPr>
              <w:t>Министерство спорта Республики Тыва</w:t>
            </w:r>
          </w:p>
        </w:tc>
        <w:tc>
          <w:tcPr>
            <w:tcW w:w="1644" w:type="dxa"/>
            <w:tcBorders/>
          </w:tcPr>
          <w:p>
            <w:pPr>
              <w:pStyle w:val="ConsPlusNormal"/>
              <w:widowControl w:val="false"/>
              <w:spacing w:before="0" w:after="0"/>
              <w:jc w:val="center"/>
              <w:rPr>
                <w:kern w:val="0"/>
                <w:lang w:val="ru-RU" w:bidi="ar-SA"/>
              </w:rPr>
            </w:pPr>
            <w:r>
              <w:rPr>
                <w:kern w:val="0"/>
                <w:lang w:val="ru-RU" w:bidi="ar-SA"/>
              </w:rPr>
            </w:r>
          </w:p>
        </w:tc>
      </w:tr>
      <w:tr>
        <w:trPr>
          <w:trHeight w:val="28" w:hRule="atLeast"/>
        </w:trPr>
        <w:tc>
          <w:tcPr>
            <w:tcW w:w="421" w:type="dxa"/>
            <w:tcBorders/>
          </w:tcPr>
          <w:p>
            <w:pPr>
              <w:pStyle w:val="ConsPlusNormal"/>
              <w:widowControl w:val="false"/>
              <w:spacing w:before="0" w:after="0"/>
              <w:ind w:left="-113" w:right="-108" w:hanging="0"/>
              <w:jc w:val="center"/>
              <w:rPr>
                <w:kern w:val="0"/>
                <w:lang w:val="ru-RU" w:bidi="ar-SA"/>
              </w:rPr>
            </w:pPr>
            <w:r>
              <w:rPr>
                <w:kern w:val="0"/>
                <w:lang w:val="ru-RU" w:bidi="ar-SA"/>
              </w:rPr>
            </w:r>
          </w:p>
        </w:tc>
        <w:tc>
          <w:tcPr>
            <w:tcW w:w="2381" w:type="dxa"/>
            <w:tcBorders/>
          </w:tcPr>
          <w:p>
            <w:pPr>
              <w:pStyle w:val="Normal"/>
              <w:widowControl/>
              <w:spacing w:lineRule="auto" w:line="240" w:before="0" w:after="0"/>
              <w:jc w:val="both"/>
              <w:rPr>
                <w:rFonts w:ascii="Times New Roman" w:hAnsi="Times New Roman"/>
                <w:sz w:val="24"/>
                <w:szCs w:val="24"/>
              </w:rPr>
            </w:pPr>
            <w:r>
              <w:rPr>
                <w:rFonts w:ascii="Times New Roman" w:hAnsi="Times New Roman"/>
                <w:kern w:val="0"/>
                <w:sz w:val="24"/>
                <w:szCs w:val="24"/>
                <w:lang w:val="ru-RU" w:bidi="ar-SA"/>
              </w:rPr>
              <w:t>Методика расчета показателей Программы</w:t>
            </w:r>
          </w:p>
        </w:tc>
        <w:tc>
          <w:tcPr>
            <w:tcW w:w="1417" w:type="dxa"/>
            <w:tcBorders/>
          </w:tcPr>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val="ru-RU" w:bidi="ar-SA"/>
              </w:rPr>
              <w:t>Постановление</w:t>
            </w:r>
          </w:p>
        </w:tc>
        <w:tc>
          <w:tcPr>
            <w:tcW w:w="5132" w:type="dxa"/>
            <w:tcBorders/>
          </w:tcPr>
          <w:p>
            <w:pPr>
              <w:pStyle w:val="Normal"/>
              <w:widowControl/>
              <w:spacing w:lineRule="auto" w:line="240" w:before="0" w:after="0"/>
              <w:jc w:val="left"/>
              <w:rPr>
                <w:rFonts w:ascii="Times New Roman" w:hAnsi="Times New Roman"/>
                <w:bCs/>
                <w:sz w:val="24"/>
                <w:szCs w:val="24"/>
              </w:rPr>
            </w:pPr>
            <w:r>
              <w:rPr>
                <w:rFonts w:ascii="Times New Roman" w:hAnsi="Times New Roman"/>
                <w:bCs/>
                <w:kern w:val="0"/>
                <w:sz w:val="24"/>
                <w:szCs w:val="24"/>
                <w:lang w:val="ru-RU" w:bidi="ar-SA"/>
              </w:rPr>
              <w:t xml:space="preserve">Об утверждении государственной программы </w:t>
              <w:br/>
              <w:t>Республики Тыва «Развитие физической культуры и спорта в Республике Тыва»</w:t>
            </w:r>
          </w:p>
        </w:tc>
        <w:tc>
          <w:tcPr>
            <w:tcW w:w="1134" w:type="dxa"/>
            <w:tcBorders/>
          </w:tcPr>
          <w:p>
            <w:pPr>
              <w:pStyle w:val="Normal"/>
              <w:widowControl/>
              <w:spacing w:lineRule="auto" w:line="240" w:before="0" w:after="0"/>
              <w:jc w:val="both"/>
              <w:rPr>
                <w:rFonts w:ascii="Times New Roman" w:hAnsi="Times New Roman"/>
                <w:sz w:val="24"/>
                <w:szCs w:val="24"/>
              </w:rPr>
            </w:pPr>
            <w:r>
              <w:rPr>
                <w:rFonts w:ascii="Times New Roman" w:hAnsi="Times New Roman"/>
                <w:kern w:val="0"/>
                <w:sz w:val="22"/>
                <w:szCs w:val="22"/>
                <w:lang w:val="ru-RU" w:bidi="ar-SA"/>
              </w:rPr>
            </w:r>
          </w:p>
        </w:tc>
        <w:tc>
          <w:tcPr>
            <w:tcW w:w="2550" w:type="dxa"/>
            <w:tcBorders/>
          </w:tcPr>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val="ru-RU" w:bidi="ar-SA"/>
              </w:rPr>
              <w:t>Министерство спорта Республики Тыва</w:t>
            </w:r>
          </w:p>
        </w:tc>
        <w:tc>
          <w:tcPr>
            <w:tcW w:w="1644" w:type="dxa"/>
            <w:tcBorders/>
          </w:tcPr>
          <w:p>
            <w:pPr>
              <w:pStyle w:val="ConsPlusNormal"/>
              <w:widowControl w:val="false"/>
              <w:spacing w:before="0" w:after="0"/>
              <w:jc w:val="center"/>
              <w:rPr>
                <w:kern w:val="0"/>
                <w:lang w:val="ru-RU" w:bidi="ar-SA"/>
              </w:rPr>
            </w:pPr>
            <w:r>
              <w:rPr>
                <w:kern w:val="0"/>
                <w:lang w:val="ru-RU" w:bidi="ar-SA"/>
              </w:rPr>
            </w:r>
          </w:p>
        </w:tc>
      </w:tr>
      <w:tr>
        <w:trPr>
          <w:trHeight w:val="28" w:hRule="atLeast"/>
        </w:trPr>
        <w:tc>
          <w:tcPr>
            <w:tcW w:w="421" w:type="dxa"/>
            <w:tcBorders/>
          </w:tcPr>
          <w:p>
            <w:pPr>
              <w:pStyle w:val="ConsPlusNormal"/>
              <w:widowControl w:val="false"/>
              <w:spacing w:before="0" w:after="0"/>
              <w:ind w:left="-113" w:right="-108" w:hanging="0"/>
              <w:jc w:val="center"/>
              <w:rPr>
                <w:kern w:val="0"/>
                <w:lang w:val="ru-RU" w:bidi="ar-SA"/>
              </w:rPr>
            </w:pPr>
            <w:r>
              <w:rPr>
                <w:kern w:val="0"/>
                <w:lang w:val="ru-RU" w:bidi="ar-SA"/>
              </w:rPr>
            </w:r>
          </w:p>
        </w:tc>
        <w:tc>
          <w:tcPr>
            <w:tcW w:w="2381" w:type="dxa"/>
            <w:tcBorders/>
          </w:tcPr>
          <w:p>
            <w:pPr>
              <w:pStyle w:val="Normal"/>
              <w:widowControl/>
              <w:spacing w:lineRule="auto" w:line="240" w:before="0" w:after="0"/>
              <w:jc w:val="both"/>
              <w:rPr>
                <w:rFonts w:ascii="Times New Roman" w:hAnsi="Times New Roman"/>
                <w:sz w:val="24"/>
                <w:szCs w:val="24"/>
              </w:rPr>
            </w:pPr>
            <w:r>
              <w:rPr>
                <w:rFonts w:ascii="Times New Roman" w:hAnsi="Times New Roman"/>
                <w:kern w:val="0"/>
                <w:sz w:val="24"/>
                <w:szCs w:val="24"/>
                <w:lang w:val="ru-RU" w:bidi="ar-SA"/>
              </w:rPr>
              <w:t>Правила</w:t>
            </w:r>
          </w:p>
          <w:p>
            <w:pPr>
              <w:pStyle w:val="Normal"/>
              <w:widowControl/>
              <w:spacing w:lineRule="auto" w:line="240" w:before="0" w:after="0"/>
              <w:jc w:val="both"/>
              <w:rPr>
                <w:rFonts w:ascii="Times New Roman" w:hAnsi="Times New Roman"/>
                <w:sz w:val="24"/>
                <w:szCs w:val="24"/>
              </w:rPr>
            </w:pPr>
            <w:r>
              <w:rPr>
                <w:rFonts w:ascii="Times New Roman" w:hAnsi="Times New Roman"/>
                <w:kern w:val="0"/>
                <w:sz w:val="24"/>
                <w:szCs w:val="24"/>
                <w:lang w:val="ru-RU" w:bidi="ar-SA"/>
              </w:rPr>
              <w:t>предоставления субсидий из республиканского бюджета</w:t>
            </w:r>
          </w:p>
          <w:p>
            <w:pPr>
              <w:pStyle w:val="Normal"/>
              <w:widowControl/>
              <w:spacing w:lineRule="auto" w:line="240" w:before="0" w:after="0"/>
              <w:jc w:val="both"/>
              <w:rPr>
                <w:rFonts w:ascii="Times New Roman" w:hAnsi="Times New Roman"/>
                <w:sz w:val="24"/>
                <w:szCs w:val="24"/>
              </w:rPr>
            </w:pPr>
            <w:r>
              <w:rPr>
                <w:rFonts w:ascii="Times New Roman" w:hAnsi="Times New Roman"/>
                <w:kern w:val="0"/>
                <w:sz w:val="24"/>
                <w:szCs w:val="24"/>
                <w:lang w:val="ru-RU" w:bidi="ar-SA"/>
              </w:rPr>
              <w:t>Республики Тыва местным бюджетам на создание (реконструкцию)</w:t>
            </w:r>
          </w:p>
          <w:p>
            <w:pPr>
              <w:pStyle w:val="Normal"/>
              <w:widowControl/>
              <w:spacing w:lineRule="auto" w:line="240" w:before="0" w:after="0"/>
              <w:jc w:val="both"/>
              <w:rPr>
                <w:rFonts w:ascii="Times New Roman" w:hAnsi="Times New Roman"/>
                <w:sz w:val="24"/>
                <w:szCs w:val="24"/>
              </w:rPr>
            </w:pPr>
            <w:r>
              <w:rPr>
                <w:rFonts w:ascii="Times New Roman" w:hAnsi="Times New Roman"/>
                <w:kern w:val="0"/>
                <w:sz w:val="24"/>
                <w:szCs w:val="24"/>
                <w:lang w:val="ru-RU" w:bidi="ar-SA"/>
              </w:rPr>
              <w:t>объектов спортивной инфраструктуры массового спорта</w:t>
            </w:r>
          </w:p>
          <w:p>
            <w:pPr>
              <w:pStyle w:val="Normal"/>
              <w:widowControl/>
              <w:spacing w:lineRule="auto" w:line="240" w:before="0" w:after="0"/>
              <w:jc w:val="both"/>
              <w:rPr>
                <w:rFonts w:ascii="Times New Roman" w:hAnsi="Times New Roman"/>
                <w:sz w:val="24"/>
                <w:szCs w:val="24"/>
              </w:rPr>
            </w:pPr>
            <w:r>
              <w:rPr>
                <w:rFonts w:ascii="Times New Roman" w:hAnsi="Times New Roman"/>
                <w:kern w:val="0"/>
                <w:sz w:val="24"/>
                <w:szCs w:val="24"/>
                <w:lang w:val="ru-RU" w:bidi="ar-SA"/>
              </w:rPr>
              <w:t>на основании соглашений о государственно-частном</w:t>
            </w:r>
          </w:p>
          <w:p>
            <w:pPr>
              <w:pStyle w:val="Normal"/>
              <w:widowControl/>
              <w:spacing w:lineRule="auto" w:line="240" w:before="0" w:after="0"/>
              <w:jc w:val="both"/>
              <w:rPr>
                <w:rFonts w:ascii="Times New Roman" w:hAnsi="Times New Roman"/>
                <w:sz w:val="24"/>
                <w:szCs w:val="24"/>
              </w:rPr>
            </w:pPr>
            <w:r>
              <w:rPr>
                <w:rFonts w:ascii="Times New Roman" w:hAnsi="Times New Roman"/>
                <w:kern w:val="0"/>
                <w:sz w:val="24"/>
                <w:szCs w:val="24"/>
                <w:lang w:val="ru-RU" w:bidi="ar-SA"/>
              </w:rPr>
              <w:t>(муниципально-частном) партнерстве или концессионных</w:t>
            </w:r>
          </w:p>
          <w:p>
            <w:pPr>
              <w:pStyle w:val="Normal"/>
              <w:widowControl/>
              <w:spacing w:lineRule="auto" w:line="240" w:before="0" w:after="0"/>
              <w:jc w:val="both"/>
              <w:rPr>
                <w:rFonts w:ascii="Times New Roman" w:hAnsi="Times New Roman"/>
                <w:sz w:val="24"/>
                <w:szCs w:val="24"/>
              </w:rPr>
            </w:pPr>
            <w:r>
              <w:rPr>
                <w:rFonts w:ascii="Times New Roman" w:hAnsi="Times New Roman"/>
                <w:kern w:val="0"/>
                <w:sz w:val="24"/>
                <w:szCs w:val="24"/>
                <w:lang w:val="ru-RU" w:bidi="ar-SA"/>
              </w:rPr>
              <w:t>соглашений в целях реализации федерального проекта</w:t>
            </w:r>
          </w:p>
          <w:p>
            <w:pPr>
              <w:pStyle w:val="Normal"/>
              <w:widowControl/>
              <w:spacing w:lineRule="auto" w:line="240" w:before="0" w:after="0"/>
              <w:jc w:val="both"/>
              <w:rPr>
                <w:rFonts w:ascii="Times New Roman" w:hAnsi="Times New Roman"/>
                <w:sz w:val="24"/>
                <w:szCs w:val="24"/>
              </w:rPr>
            </w:pPr>
            <w:r>
              <w:rPr>
                <w:rFonts w:ascii="Times New Roman" w:hAnsi="Times New Roman"/>
                <w:kern w:val="0"/>
                <w:sz w:val="24"/>
                <w:szCs w:val="24"/>
                <w:lang w:val="ru-RU" w:bidi="ar-SA"/>
              </w:rPr>
              <w:t>"Бизнес-спринт (Я выбираю спорт)"</w:t>
            </w:r>
          </w:p>
        </w:tc>
        <w:tc>
          <w:tcPr>
            <w:tcW w:w="1417" w:type="dxa"/>
            <w:tcBorders/>
          </w:tcPr>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val="ru-RU" w:bidi="ar-SA"/>
              </w:rPr>
              <w:t>Постановление</w:t>
            </w:r>
          </w:p>
        </w:tc>
        <w:tc>
          <w:tcPr>
            <w:tcW w:w="5132" w:type="dxa"/>
            <w:tcBorders/>
          </w:tcPr>
          <w:p>
            <w:pPr>
              <w:pStyle w:val="Normal"/>
              <w:widowControl/>
              <w:spacing w:lineRule="auto" w:line="240" w:before="0" w:after="0"/>
              <w:jc w:val="left"/>
              <w:rPr>
                <w:rFonts w:ascii="Times New Roman" w:hAnsi="Times New Roman"/>
                <w:bCs/>
                <w:sz w:val="24"/>
                <w:szCs w:val="24"/>
              </w:rPr>
            </w:pPr>
            <w:r>
              <w:rPr>
                <w:rFonts w:ascii="Times New Roman" w:hAnsi="Times New Roman"/>
                <w:bCs/>
                <w:kern w:val="0"/>
                <w:sz w:val="24"/>
                <w:szCs w:val="24"/>
                <w:lang w:val="ru-RU" w:bidi="ar-SA"/>
              </w:rPr>
              <w:t xml:space="preserve">Об утверждении государственной программы </w:t>
              <w:br/>
              <w:t>Республики Тыва «Развитие физической культуры и спорта в Республике Тыва»</w:t>
            </w:r>
          </w:p>
        </w:tc>
        <w:tc>
          <w:tcPr>
            <w:tcW w:w="1134" w:type="dxa"/>
            <w:tcBorders/>
          </w:tcPr>
          <w:p>
            <w:pPr>
              <w:pStyle w:val="Normal"/>
              <w:widowControl/>
              <w:spacing w:lineRule="auto" w:line="240" w:before="0" w:after="0"/>
              <w:jc w:val="both"/>
              <w:rPr>
                <w:rFonts w:ascii="Times New Roman" w:hAnsi="Times New Roman"/>
                <w:sz w:val="24"/>
                <w:szCs w:val="24"/>
              </w:rPr>
            </w:pPr>
            <w:r>
              <w:rPr>
                <w:rFonts w:ascii="Times New Roman" w:hAnsi="Times New Roman"/>
                <w:kern w:val="0"/>
                <w:sz w:val="22"/>
                <w:szCs w:val="22"/>
                <w:lang w:val="ru-RU" w:bidi="ar-SA"/>
              </w:rPr>
            </w:r>
          </w:p>
        </w:tc>
        <w:tc>
          <w:tcPr>
            <w:tcW w:w="2550" w:type="dxa"/>
            <w:tcBorders/>
          </w:tcPr>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val="ru-RU" w:bidi="ar-SA"/>
              </w:rPr>
              <w:t>Министерство спорта Республики Тыва</w:t>
            </w:r>
          </w:p>
        </w:tc>
        <w:tc>
          <w:tcPr>
            <w:tcW w:w="1644" w:type="dxa"/>
            <w:tcBorders/>
          </w:tcPr>
          <w:p>
            <w:pPr>
              <w:pStyle w:val="ConsPlusNormal"/>
              <w:widowControl w:val="false"/>
              <w:spacing w:before="0" w:after="0"/>
              <w:jc w:val="center"/>
              <w:rPr>
                <w:kern w:val="0"/>
                <w:lang w:val="ru-RU" w:bidi="ar-SA"/>
              </w:rPr>
            </w:pPr>
            <w:r>
              <w:rPr>
                <w:kern w:val="0"/>
                <w:lang w:val="ru-RU" w:bidi="ar-SA"/>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ConsPlusNormal"/>
        <w:jc w:val="center"/>
        <w:rPr>
          <w:b/>
          <w:b/>
        </w:rPr>
      </w:pPr>
      <w:r>
        <w:rPr>
          <w:b/>
        </w:rPr>
        <w:t xml:space="preserve">С Т Р УК Т У Р А </w:t>
      </w:r>
    </w:p>
    <w:p>
      <w:pPr>
        <w:pStyle w:val="ConsPlusNormal"/>
        <w:jc w:val="center"/>
        <w:rPr/>
      </w:pPr>
      <w:r>
        <w:rPr/>
        <w:t>государственной программы Республики Тыва</w:t>
      </w:r>
    </w:p>
    <w:p>
      <w:pPr>
        <w:pStyle w:val="ConsPlusNormal"/>
        <w:jc w:val="center"/>
        <w:rPr/>
      </w:pPr>
      <w:r>
        <w:rPr/>
        <w:t>«Развитие физической культуры и спорта в Республике Тыва»</w:t>
      </w:r>
    </w:p>
    <w:p>
      <w:pPr>
        <w:pStyle w:val="ConsPlusNormal"/>
        <w:jc w:val="center"/>
        <w:rPr/>
      </w:pPr>
      <w:r>
        <w:rPr/>
      </w:r>
    </w:p>
    <w:tbl>
      <w:tblPr>
        <w:tblStyle w:val="a7"/>
        <w:tblW w:w="15790" w:type="dxa"/>
        <w:jc w:val="center"/>
        <w:tblInd w:w="0" w:type="dxa"/>
        <w:tblLayout w:type="fixed"/>
        <w:tblCellMar>
          <w:top w:w="0" w:type="dxa"/>
          <w:left w:w="57" w:type="dxa"/>
          <w:bottom w:w="0" w:type="dxa"/>
          <w:right w:w="57" w:type="dxa"/>
        </w:tblCellMar>
        <w:tblLook w:val="0000"/>
      </w:tblPr>
      <w:tblGrid>
        <w:gridCol w:w="798"/>
        <w:gridCol w:w="5009"/>
        <w:gridCol w:w="4393"/>
        <w:gridCol w:w="5558"/>
        <w:gridCol w:w="24"/>
        <w:gridCol w:w="7"/>
      </w:tblGrid>
      <w:tr>
        <w:trPr/>
        <w:tc>
          <w:tcPr>
            <w:tcW w:w="798" w:type="dxa"/>
            <w:tcBorders/>
          </w:tcPr>
          <w:p>
            <w:pPr>
              <w:pStyle w:val="ConsPlusNormal"/>
              <w:widowControl w:val="false"/>
              <w:spacing w:before="0" w:after="0"/>
              <w:jc w:val="center"/>
              <w:rPr>
                <w:kern w:val="0"/>
                <w:lang w:val="ru-RU" w:bidi="ar-SA"/>
              </w:rPr>
            </w:pPr>
            <w:r>
              <w:rPr>
                <w:kern w:val="0"/>
                <w:lang w:val="ru-RU" w:bidi="ar-SA"/>
              </w:rPr>
              <w:t>____________________</w:t>
            </w:r>
          </w:p>
          <w:p>
            <w:pPr>
              <w:pStyle w:val="ConsPlusNormal"/>
              <w:widowControl w:val="false"/>
              <w:spacing w:before="0" w:after="0"/>
              <w:jc w:val="center"/>
              <w:rPr>
                <w:kern w:val="0"/>
                <w:lang w:val="ru-RU" w:bidi="ar-SA"/>
              </w:rPr>
            </w:pPr>
            <w:r>
              <w:rPr>
                <w:kern w:val="0"/>
                <w:lang w:val="ru-RU" w:bidi="ar-SA"/>
              </w:rPr>
              <w:t>п/п</w:t>
            </w:r>
          </w:p>
        </w:tc>
        <w:tc>
          <w:tcPr>
            <w:tcW w:w="5009" w:type="dxa"/>
            <w:tcBorders/>
          </w:tcPr>
          <w:p>
            <w:pPr>
              <w:pStyle w:val="ConsPlusNormal"/>
              <w:widowControl w:val="false"/>
              <w:spacing w:before="0" w:after="0"/>
              <w:jc w:val="center"/>
              <w:rPr>
                <w:kern w:val="0"/>
                <w:lang w:val="ru-RU" w:bidi="ar-SA"/>
              </w:rPr>
            </w:pPr>
            <w:r>
              <w:rPr>
                <w:kern w:val="0"/>
                <w:lang w:val="ru-RU" w:bidi="ar-SA"/>
              </w:rPr>
              <w:t>Задачи структурного элемента</w:t>
            </w:r>
          </w:p>
        </w:tc>
        <w:tc>
          <w:tcPr>
            <w:tcW w:w="4393" w:type="dxa"/>
            <w:tcBorders/>
          </w:tcPr>
          <w:p>
            <w:pPr>
              <w:pStyle w:val="ConsPlusNormal"/>
              <w:widowControl w:val="false"/>
              <w:spacing w:before="0" w:after="0"/>
              <w:jc w:val="center"/>
              <w:rPr>
                <w:kern w:val="0"/>
                <w:lang w:val="ru-RU" w:bidi="ar-SA"/>
              </w:rPr>
            </w:pPr>
            <w:r>
              <w:rPr>
                <w:kern w:val="0"/>
                <w:lang w:val="ru-RU" w:bidi="ar-SA"/>
              </w:rPr>
              <w:t>Краткое описание ожидаемых эффектов от</w:t>
            </w:r>
          </w:p>
          <w:p>
            <w:pPr>
              <w:pStyle w:val="ConsPlusNormal"/>
              <w:widowControl w:val="false"/>
              <w:spacing w:before="0" w:after="0"/>
              <w:jc w:val="center"/>
              <w:rPr>
                <w:kern w:val="0"/>
                <w:lang w:val="ru-RU" w:bidi="ar-SA"/>
              </w:rPr>
            </w:pPr>
            <w:r>
              <w:rPr>
                <w:kern w:val="0"/>
                <w:lang w:val="ru-RU" w:bidi="ar-SA"/>
              </w:rPr>
              <w:t xml:space="preserve"> </w:t>
            </w:r>
            <w:r>
              <w:rPr>
                <w:kern w:val="0"/>
                <w:lang w:val="ru-RU" w:bidi="ar-SA"/>
              </w:rPr>
              <w:t xml:space="preserve">реализации задачи структурного элемента </w:t>
            </w:r>
          </w:p>
        </w:tc>
        <w:tc>
          <w:tcPr>
            <w:tcW w:w="5558" w:type="dxa"/>
            <w:tcBorders/>
          </w:tcPr>
          <w:p>
            <w:pPr>
              <w:pStyle w:val="ConsPlusNormal"/>
              <w:widowControl w:val="false"/>
              <w:spacing w:before="0" w:after="0"/>
              <w:jc w:val="center"/>
              <w:rPr>
                <w:kern w:val="0"/>
                <w:lang w:val="ru-RU" w:bidi="ar-SA"/>
              </w:rPr>
            </w:pPr>
            <w:r>
              <w:rPr>
                <w:kern w:val="0"/>
                <w:lang w:val="ru-RU" w:bidi="ar-SA"/>
              </w:rPr>
              <w:t xml:space="preserve">Связь с показателями </w:t>
            </w:r>
          </w:p>
        </w:tc>
        <w:tc>
          <w:tcPr>
            <w:tcW w:w="24"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c>
          <w:tcPr>
            <w:tcW w:w="7"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r>
      <w:tr>
        <w:trPr/>
        <w:tc>
          <w:tcPr>
            <w:tcW w:w="798" w:type="dxa"/>
            <w:tcBorders/>
          </w:tcPr>
          <w:p>
            <w:pPr>
              <w:pStyle w:val="ConsPlusNormal"/>
              <w:widowControl w:val="false"/>
              <w:spacing w:before="0" w:after="0"/>
              <w:jc w:val="center"/>
              <w:rPr>
                <w:kern w:val="0"/>
                <w:lang w:val="ru-RU" w:bidi="ar-SA"/>
              </w:rPr>
            </w:pPr>
            <w:r>
              <w:rPr>
                <w:kern w:val="0"/>
                <w:lang w:val="ru-RU" w:bidi="ar-SA"/>
              </w:rPr>
              <w:t>1</w:t>
            </w:r>
          </w:p>
        </w:tc>
        <w:tc>
          <w:tcPr>
            <w:tcW w:w="14991" w:type="dxa"/>
            <w:gridSpan w:val="5"/>
            <w:tcBorders/>
          </w:tcPr>
          <w:p>
            <w:pPr>
              <w:pStyle w:val="ConsPlusNormal"/>
              <w:widowControl w:val="false"/>
              <w:spacing w:before="0" w:after="0"/>
              <w:jc w:val="center"/>
              <w:rPr>
                <w:b/>
                <w:b/>
              </w:rPr>
            </w:pPr>
            <w:r>
              <w:rPr>
                <w:b/>
                <w:kern w:val="0"/>
                <w:lang w:val="ru-RU" w:bidi="ar-SA"/>
              </w:rPr>
              <w:t xml:space="preserve">Направление (подпрограмма 1) «Реализация на территории Республики Тыва </w:t>
            </w:r>
          </w:p>
          <w:p>
            <w:pPr>
              <w:pStyle w:val="ConsPlusNormal"/>
              <w:widowControl w:val="false"/>
              <w:spacing w:before="0" w:after="0"/>
              <w:jc w:val="center"/>
              <w:rPr>
                <w:b/>
                <w:b/>
              </w:rPr>
            </w:pPr>
            <w:r>
              <w:rPr>
                <w:b/>
                <w:kern w:val="0"/>
                <w:lang w:val="ru-RU" w:bidi="ar-SA"/>
              </w:rPr>
              <w:t xml:space="preserve">регионального проекта «Спорт – норма жизни» и федерального проекта «Бизнес-спринт» («Я выбираю спорт») </w:t>
            </w:r>
          </w:p>
        </w:tc>
      </w:tr>
      <w:tr>
        <w:trPr/>
        <w:tc>
          <w:tcPr>
            <w:tcW w:w="798" w:type="dxa"/>
            <w:tcBorders/>
          </w:tcPr>
          <w:p>
            <w:pPr>
              <w:pStyle w:val="ConsPlusNormal"/>
              <w:widowControl w:val="false"/>
              <w:spacing w:before="0" w:after="0"/>
              <w:jc w:val="center"/>
              <w:rPr>
                <w:kern w:val="0"/>
                <w:lang w:val="ru-RU" w:bidi="ar-SA"/>
              </w:rPr>
            </w:pPr>
            <w:r>
              <w:rPr>
                <w:kern w:val="0"/>
                <w:lang w:val="ru-RU" w:bidi="ar-SA"/>
              </w:rPr>
              <w:t>1.1</w:t>
            </w:r>
          </w:p>
        </w:tc>
        <w:tc>
          <w:tcPr>
            <w:tcW w:w="14991" w:type="dxa"/>
            <w:gridSpan w:val="5"/>
            <w:tcBorders/>
          </w:tcPr>
          <w:p>
            <w:pPr>
              <w:pStyle w:val="ConsPlusNormal"/>
              <w:widowControl w:val="false"/>
              <w:spacing w:before="0" w:after="0"/>
              <w:jc w:val="center"/>
              <w:rPr>
                <w:kern w:val="0"/>
                <w:lang w:val="ru-RU" w:bidi="ar-SA"/>
              </w:rPr>
            </w:pPr>
            <w:r>
              <w:rPr>
                <w:kern w:val="0"/>
                <w:lang w:val="ru-RU" w:bidi="ar-SA"/>
              </w:rPr>
              <w:t xml:space="preserve">Региональный проект «Спорт – норма жизни» </w:t>
            </w:r>
          </w:p>
          <w:p>
            <w:pPr>
              <w:pStyle w:val="ConsPlusNormal"/>
              <w:widowControl w:val="false"/>
              <w:spacing w:before="0" w:after="0"/>
              <w:jc w:val="center"/>
              <w:rPr>
                <w:kern w:val="0"/>
                <w:lang w:val="ru-RU" w:bidi="ar-SA"/>
              </w:rPr>
            </w:pPr>
            <w:r>
              <w:rPr>
                <w:kern w:val="0"/>
                <w:lang w:val="ru-RU" w:bidi="ar-SA"/>
              </w:rPr>
              <w:t>(Сарыглар Орлан Денек-оолович - куратор)</w:t>
            </w:r>
          </w:p>
        </w:tc>
      </w:tr>
      <w:tr>
        <w:trPr/>
        <w:tc>
          <w:tcPr>
            <w:tcW w:w="798" w:type="dxa"/>
            <w:tcBorders/>
          </w:tcPr>
          <w:p>
            <w:pPr>
              <w:pStyle w:val="ConsPlusNormal"/>
              <w:widowControl w:val="false"/>
              <w:spacing w:before="0" w:after="0"/>
              <w:jc w:val="center"/>
              <w:rPr>
                <w:kern w:val="0"/>
                <w:lang w:val="ru-RU" w:bidi="ar-SA"/>
              </w:rPr>
            </w:pPr>
            <w:r>
              <w:rPr>
                <w:kern w:val="0"/>
                <w:lang w:val="ru-RU" w:bidi="ar-SA"/>
              </w:rPr>
            </w:r>
          </w:p>
        </w:tc>
        <w:tc>
          <w:tcPr>
            <w:tcW w:w="9402" w:type="dxa"/>
            <w:gridSpan w:val="2"/>
            <w:tcBorders/>
          </w:tcPr>
          <w:p>
            <w:pPr>
              <w:pStyle w:val="ConsPlusNormal"/>
              <w:widowControl w:val="false"/>
              <w:spacing w:before="0" w:after="0"/>
              <w:jc w:val="center"/>
              <w:rPr>
                <w:kern w:val="0"/>
                <w:lang w:val="ru-RU" w:bidi="ar-SA"/>
              </w:rPr>
            </w:pPr>
            <w:r>
              <w:rPr>
                <w:kern w:val="0"/>
                <w:lang w:val="ru-RU" w:bidi="ar-SA"/>
              </w:rPr>
              <w:t xml:space="preserve">Ответственный за реализацию – Министерство спорта Республики Тыва </w:t>
            </w:r>
          </w:p>
        </w:tc>
        <w:tc>
          <w:tcPr>
            <w:tcW w:w="5582" w:type="dxa"/>
            <w:gridSpan w:val="2"/>
            <w:tcBorders/>
          </w:tcPr>
          <w:p>
            <w:pPr>
              <w:pStyle w:val="ConsPlusNormal"/>
              <w:widowControl w:val="false"/>
              <w:spacing w:before="0" w:after="0"/>
              <w:jc w:val="center"/>
              <w:rPr>
                <w:kern w:val="0"/>
                <w:lang w:val="ru-RU" w:bidi="ar-SA"/>
              </w:rPr>
            </w:pPr>
            <w:r>
              <w:rPr>
                <w:kern w:val="0"/>
                <w:lang w:val="ru-RU" w:bidi="ar-SA"/>
              </w:rPr>
              <w:t>Срок реализации: 2024-2030</w:t>
            </w:r>
          </w:p>
        </w:tc>
        <w:tc>
          <w:tcPr>
            <w:tcW w:w="7"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r>
      <w:tr>
        <w:trPr/>
        <w:tc>
          <w:tcPr>
            <w:tcW w:w="798" w:type="dxa"/>
            <w:tcBorders/>
          </w:tcPr>
          <w:p>
            <w:pPr>
              <w:pStyle w:val="ConsPlusNormal"/>
              <w:widowControl w:val="false"/>
              <w:spacing w:before="0" w:after="0"/>
              <w:jc w:val="center"/>
              <w:rPr>
                <w:kern w:val="0"/>
                <w:lang w:val="ru-RU" w:bidi="ar-SA"/>
              </w:rPr>
            </w:pPr>
            <w:r>
              <w:rPr>
                <w:kern w:val="0"/>
                <w:lang w:val="ru-RU" w:bidi="ar-SA"/>
              </w:rPr>
              <w:t>1.1.1</w:t>
            </w:r>
          </w:p>
        </w:tc>
        <w:tc>
          <w:tcPr>
            <w:tcW w:w="5009" w:type="dxa"/>
            <w:tcBorders/>
          </w:tcPr>
          <w:p>
            <w:pPr>
              <w:pStyle w:val="ConsPlusNormal"/>
              <w:widowControl w:val="false"/>
              <w:spacing w:before="0" w:after="0"/>
              <w:jc w:val="left"/>
              <w:rPr>
                <w:kern w:val="0"/>
                <w:lang w:val="ru-RU" w:bidi="ar-SA"/>
              </w:rPr>
            </w:pPr>
            <w:r>
              <w:rPr>
                <w:kern w:val="0"/>
                <w:lang w:val="ru-RU" w:bidi="ar-SA"/>
              </w:rPr>
              <w:t>Задача 1. 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4393" w:type="dxa"/>
            <w:tcBorders/>
          </w:tcPr>
          <w:p>
            <w:pPr>
              <w:pStyle w:val="ConsPlusNormal"/>
              <w:widowControl w:val="false"/>
              <w:spacing w:before="0" w:after="0"/>
              <w:jc w:val="both"/>
              <w:rPr>
                <w:kern w:val="0"/>
                <w:lang w:val="ru-RU" w:bidi="ar-SA"/>
              </w:rPr>
            </w:pPr>
            <w:r>
              <w:rPr>
                <w:kern w:val="0"/>
                <w:lang w:val="ru-RU" w:bidi="ar-SA"/>
              </w:rPr>
              <w:t>Вовлеченность населения республики в систематические занятия физической культурой и спортом</w:t>
            </w:r>
          </w:p>
        </w:tc>
        <w:tc>
          <w:tcPr>
            <w:tcW w:w="5558" w:type="dxa"/>
            <w:tcBorders/>
          </w:tcPr>
          <w:p>
            <w:pPr>
              <w:pStyle w:val="ConsPlusNormal"/>
              <w:widowControl w:val="false"/>
              <w:spacing w:before="0" w:after="0"/>
              <w:jc w:val="both"/>
              <w:rPr>
                <w:kern w:val="0"/>
                <w:lang w:val="ru-RU" w:bidi="ar-SA"/>
              </w:rPr>
            </w:pPr>
            <w:r>
              <w:rPr>
                <w:kern w:val="0"/>
                <w:lang w:val="ru-RU" w:bidi="ar-SA"/>
              </w:rPr>
              <w:t>1) Доля граждан, систематически занимающихся физической культурой и спортом;</w:t>
            </w:r>
          </w:p>
          <w:p>
            <w:pPr>
              <w:pStyle w:val="ConsPlusNormal"/>
              <w:widowControl w:val="false"/>
              <w:spacing w:before="0" w:after="0"/>
              <w:jc w:val="left"/>
              <w:rPr>
                <w:kern w:val="0"/>
                <w:lang w:val="ru-RU" w:bidi="ar-SA"/>
              </w:rPr>
            </w:pPr>
            <w:r>
              <w:rPr>
                <w:kern w:val="0"/>
                <w:lang w:val="ru-RU" w:bidi="ar-SA"/>
              </w:rPr>
            </w:r>
          </w:p>
          <w:p>
            <w:pPr>
              <w:pStyle w:val="ConsPlusNormal"/>
              <w:widowControl w:val="false"/>
              <w:spacing w:before="0" w:after="0"/>
              <w:jc w:val="both"/>
              <w:rPr>
                <w:kern w:val="0"/>
                <w:lang w:val="ru-RU" w:bidi="ar-SA"/>
              </w:rPr>
            </w:pPr>
            <w:r>
              <w:rPr>
                <w:kern w:val="0"/>
                <w:lang w:val="ru-RU" w:bidi="ar-SA"/>
              </w:rPr>
              <w:t>2) Уровень обеспеченности граждан спортивными сооружениями исходя из единовременной пропускной способности объектов спорта</w:t>
            </w:r>
          </w:p>
        </w:tc>
        <w:tc>
          <w:tcPr>
            <w:tcW w:w="24"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c>
          <w:tcPr>
            <w:tcW w:w="7"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r>
      <w:tr>
        <w:trPr/>
        <w:tc>
          <w:tcPr>
            <w:tcW w:w="798" w:type="dxa"/>
            <w:tcBorders/>
          </w:tcPr>
          <w:p>
            <w:pPr>
              <w:pStyle w:val="ConsPlusNormal"/>
              <w:widowControl w:val="false"/>
              <w:spacing w:before="0" w:after="0"/>
              <w:jc w:val="center"/>
              <w:rPr>
                <w:kern w:val="0"/>
                <w:lang w:val="ru-RU" w:bidi="ar-SA"/>
              </w:rPr>
            </w:pPr>
            <w:r>
              <w:rPr>
                <w:kern w:val="0"/>
                <w:lang w:val="ru-RU" w:bidi="ar-SA"/>
              </w:rPr>
              <w:t>1.1.2</w:t>
            </w:r>
          </w:p>
        </w:tc>
        <w:tc>
          <w:tcPr>
            <w:tcW w:w="5009" w:type="dxa"/>
            <w:tcBorders/>
          </w:tcPr>
          <w:p>
            <w:pPr>
              <w:pStyle w:val="ConsPlusNormal"/>
              <w:widowControl w:val="false"/>
              <w:spacing w:before="0" w:after="0"/>
              <w:jc w:val="left"/>
              <w:rPr>
                <w:kern w:val="0"/>
                <w:lang w:val="ru-RU" w:bidi="ar-SA"/>
              </w:rPr>
            </w:pPr>
            <w:r>
              <w:rPr>
                <w:kern w:val="0"/>
                <w:lang w:val="ru-RU" w:bidi="ar-SA"/>
              </w:rPr>
              <w:t>Задача 2. 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команд Российской</w:t>
            </w:r>
          </w:p>
        </w:tc>
        <w:tc>
          <w:tcPr>
            <w:tcW w:w="4393" w:type="dxa"/>
            <w:tcBorders/>
          </w:tcPr>
          <w:p>
            <w:pPr>
              <w:pStyle w:val="ConsPlusNormal"/>
              <w:widowControl w:val="false"/>
              <w:spacing w:before="0" w:after="0"/>
              <w:jc w:val="both"/>
              <w:rPr>
                <w:kern w:val="0"/>
                <w:lang w:val="ru-RU" w:bidi="ar-SA"/>
              </w:rPr>
            </w:pPr>
            <w:r>
              <w:rPr>
                <w:kern w:val="0"/>
                <w:lang w:val="ru-RU" w:bidi="ar-SA"/>
              </w:rPr>
              <w:t>Обеспечено эффективное функционирование системы подготовки спортивного резерва</w:t>
            </w:r>
          </w:p>
        </w:tc>
        <w:tc>
          <w:tcPr>
            <w:tcW w:w="5558" w:type="dxa"/>
            <w:tcBorders/>
          </w:tcPr>
          <w:p>
            <w:pPr>
              <w:pStyle w:val="ConsPlusNormal"/>
              <w:widowControl w:val="false"/>
              <w:spacing w:before="0" w:after="0"/>
              <w:jc w:val="both"/>
              <w:rPr>
                <w:kern w:val="0"/>
                <w:lang w:val="ru-RU" w:bidi="ar-SA"/>
              </w:rPr>
            </w:pPr>
            <w:r>
              <w:rPr>
                <w:kern w:val="0"/>
                <w:lang w:val="ru-RU" w:bidi="ar-SA"/>
              </w:rPr>
              <w:t>1) Доля граждан, систематически занимающихся физической культурой и спортом</w:t>
            </w:r>
          </w:p>
          <w:p>
            <w:pPr>
              <w:pStyle w:val="ConsPlusNormal"/>
              <w:widowControl w:val="false"/>
              <w:spacing w:before="0" w:after="0"/>
              <w:jc w:val="both"/>
              <w:rPr>
                <w:kern w:val="0"/>
                <w:lang w:val="ru-RU" w:bidi="ar-SA"/>
              </w:rPr>
            </w:pPr>
            <w:r>
              <w:rPr>
                <w:kern w:val="0"/>
                <w:lang w:val="ru-RU" w:bidi="ar-SA"/>
              </w:rPr>
            </w:r>
          </w:p>
          <w:p>
            <w:pPr>
              <w:pStyle w:val="ConsPlusNormal"/>
              <w:widowControl w:val="false"/>
              <w:spacing w:before="0" w:after="0"/>
              <w:jc w:val="both"/>
              <w:rPr>
                <w:kern w:val="0"/>
                <w:lang w:val="ru-RU" w:bidi="ar-SA"/>
              </w:rPr>
            </w:pPr>
            <w:r>
              <w:rPr>
                <w:kern w:val="0"/>
                <w:lang w:val="ru-RU" w:bidi="ar-SA"/>
              </w:rPr>
            </w:r>
          </w:p>
        </w:tc>
        <w:tc>
          <w:tcPr>
            <w:tcW w:w="24"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c>
          <w:tcPr>
            <w:tcW w:w="7"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r>
      <w:tr>
        <w:trPr/>
        <w:tc>
          <w:tcPr>
            <w:tcW w:w="798" w:type="dxa"/>
            <w:tcBorders/>
          </w:tcPr>
          <w:p>
            <w:pPr>
              <w:pStyle w:val="ConsPlusNormal"/>
              <w:widowControl w:val="false"/>
              <w:spacing w:before="0" w:after="0"/>
              <w:jc w:val="center"/>
              <w:rPr>
                <w:kern w:val="0"/>
                <w:lang w:val="ru-RU" w:bidi="ar-SA"/>
              </w:rPr>
            </w:pPr>
            <w:r>
              <w:rPr>
                <w:kern w:val="0"/>
                <w:lang w:val="ru-RU" w:bidi="ar-SA"/>
              </w:rPr>
              <w:t>1.1.3</w:t>
            </w:r>
          </w:p>
        </w:tc>
        <w:tc>
          <w:tcPr>
            <w:tcW w:w="5009" w:type="dxa"/>
            <w:tcBorders/>
          </w:tcPr>
          <w:p>
            <w:pPr>
              <w:pStyle w:val="ConsPlusNormal"/>
              <w:widowControl w:val="false"/>
              <w:spacing w:before="0" w:after="0"/>
              <w:jc w:val="left"/>
              <w:rPr>
                <w:kern w:val="0"/>
                <w:lang w:val="ru-RU" w:bidi="ar-SA"/>
              </w:rPr>
            </w:pPr>
            <w:r>
              <w:rPr>
                <w:kern w:val="0"/>
                <w:lang w:val="ru-RU" w:bidi="ar-SA"/>
              </w:rPr>
              <w:t>Задача 3. Реализация мероприятий по приобретению спортивного оборудования и инвентаря для приведения организаций спортивной подготовки в нормативное состояние</w:t>
            </w:r>
          </w:p>
        </w:tc>
        <w:tc>
          <w:tcPr>
            <w:tcW w:w="4393" w:type="dxa"/>
            <w:tcBorders/>
          </w:tcPr>
          <w:p>
            <w:pPr>
              <w:pStyle w:val="ConsPlusNormal"/>
              <w:widowControl w:val="false"/>
              <w:spacing w:before="0" w:after="0"/>
              <w:jc w:val="both"/>
              <w:rPr>
                <w:kern w:val="0"/>
                <w:lang w:val="ru-RU" w:bidi="ar-SA"/>
              </w:rPr>
            </w:pPr>
            <w:r>
              <w:rPr>
                <w:kern w:val="0"/>
                <w:lang w:val="ru-RU" w:bidi="ar-SA"/>
              </w:rPr>
              <w:t>Спортсменами республики входящими в состав спортивных сборных команд Российской Федерации и Республики Тыва достигнуты высокие результаты на международных, межрегиональных и всероссийских спортивных соревнованиях</w:t>
            </w:r>
          </w:p>
        </w:tc>
        <w:tc>
          <w:tcPr>
            <w:tcW w:w="5558" w:type="dxa"/>
            <w:tcBorders/>
          </w:tcPr>
          <w:p>
            <w:pPr>
              <w:pStyle w:val="ConsPlusNormal"/>
              <w:widowControl w:val="false"/>
              <w:spacing w:before="0" w:after="0"/>
              <w:jc w:val="both"/>
              <w:rPr>
                <w:kern w:val="0"/>
                <w:lang w:val="ru-RU" w:bidi="ar-SA"/>
              </w:rPr>
            </w:pPr>
            <w:r>
              <w:rPr>
                <w:kern w:val="0"/>
                <w:lang w:val="ru-RU" w:bidi="ar-SA"/>
              </w:rPr>
              <w:t>1) Уровень обеспеченности граждан спортивными сооружениями исходя из единовременной пропускной способности объектов спорта;</w:t>
            </w:r>
          </w:p>
          <w:p>
            <w:pPr>
              <w:pStyle w:val="ConsPlusNormal"/>
              <w:widowControl w:val="false"/>
              <w:spacing w:before="0" w:after="0"/>
              <w:jc w:val="both"/>
              <w:rPr>
                <w:kern w:val="0"/>
                <w:lang w:val="ru-RU" w:bidi="ar-SA"/>
              </w:rPr>
            </w:pPr>
            <w:r>
              <w:rPr>
                <w:kern w:val="0"/>
                <w:lang w:val="ru-RU" w:bidi="ar-SA"/>
              </w:rPr>
            </w:r>
          </w:p>
          <w:p>
            <w:pPr>
              <w:pStyle w:val="ConsPlusNormal"/>
              <w:widowControl w:val="false"/>
              <w:spacing w:before="0" w:after="0"/>
              <w:jc w:val="both"/>
              <w:rPr>
                <w:kern w:val="0"/>
                <w:lang w:val="ru-RU" w:bidi="ar-SA"/>
              </w:rPr>
            </w:pPr>
            <w:r>
              <w:rPr>
                <w:kern w:val="0"/>
                <w:lang w:val="ru-RU" w:bidi="ar-SA"/>
              </w:rPr>
              <w:t>2) Количество завоеванных медалей во всероссийских и международных мероприятиях спортсменами Республики Тыва;</w:t>
            </w:r>
          </w:p>
          <w:p>
            <w:pPr>
              <w:pStyle w:val="ConsPlusNormal"/>
              <w:widowControl w:val="false"/>
              <w:spacing w:before="0" w:after="0"/>
              <w:jc w:val="both"/>
              <w:rPr>
                <w:kern w:val="0"/>
                <w:lang w:val="ru-RU" w:bidi="ar-SA"/>
              </w:rPr>
            </w:pPr>
            <w:r>
              <w:rPr>
                <w:kern w:val="0"/>
                <w:lang w:val="ru-RU" w:bidi="ar-SA"/>
              </w:rPr>
            </w:r>
          </w:p>
          <w:p>
            <w:pPr>
              <w:pStyle w:val="ConsPlusNormal"/>
              <w:widowControl w:val="false"/>
              <w:spacing w:before="0" w:after="0"/>
              <w:jc w:val="both"/>
              <w:rPr>
                <w:kern w:val="0"/>
                <w:lang w:val="ru-RU" w:bidi="ar-SA"/>
              </w:rPr>
            </w:pPr>
            <w:r>
              <w:rPr>
                <w:kern w:val="0"/>
                <w:lang w:val="ru-RU" w:bidi="ar-SA"/>
              </w:rPr>
              <w:t>2) Численность спортсменов Республики Тыва - членов сборных команд Российской Федерации</w:t>
            </w:r>
          </w:p>
        </w:tc>
        <w:tc>
          <w:tcPr>
            <w:tcW w:w="24"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c>
          <w:tcPr>
            <w:tcW w:w="7"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r>
      <w:tr>
        <w:trPr/>
        <w:tc>
          <w:tcPr>
            <w:tcW w:w="798" w:type="dxa"/>
            <w:tcBorders/>
          </w:tcPr>
          <w:p>
            <w:pPr>
              <w:pStyle w:val="ConsPlusNormal"/>
              <w:widowControl w:val="false"/>
              <w:spacing w:before="0" w:after="0"/>
              <w:jc w:val="center"/>
              <w:rPr>
                <w:kern w:val="0"/>
                <w:lang w:val="ru-RU" w:bidi="ar-SA"/>
              </w:rPr>
            </w:pPr>
            <w:r>
              <w:rPr>
                <w:kern w:val="0"/>
                <w:lang w:val="ru-RU" w:bidi="ar-SA"/>
              </w:rPr>
              <w:t>1.2</w:t>
            </w:r>
          </w:p>
        </w:tc>
        <w:tc>
          <w:tcPr>
            <w:tcW w:w="14991" w:type="dxa"/>
            <w:gridSpan w:val="5"/>
            <w:tcBorders/>
          </w:tcPr>
          <w:p>
            <w:pPr>
              <w:pStyle w:val="ConsPlusNormal"/>
              <w:widowControl w:val="false"/>
              <w:spacing w:before="0" w:after="0"/>
              <w:jc w:val="center"/>
              <w:rPr>
                <w:kern w:val="0"/>
                <w:lang w:val="ru-RU" w:bidi="ar-SA"/>
              </w:rPr>
            </w:pPr>
            <w:r>
              <w:rPr>
                <w:kern w:val="0"/>
                <w:lang w:val="ru-RU" w:bidi="ar-SA"/>
              </w:rPr>
              <w:t>Федеральный проект «Бизнес-спринт» («Я выбираю спорт»)</w:t>
            </w:r>
          </w:p>
          <w:p>
            <w:pPr>
              <w:pStyle w:val="ConsPlusNormal"/>
              <w:widowControl w:val="false"/>
              <w:spacing w:before="0" w:after="0"/>
              <w:jc w:val="center"/>
              <w:rPr>
                <w:kern w:val="0"/>
                <w:lang w:val="ru-RU" w:bidi="ar-SA"/>
              </w:rPr>
            </w:pPr>
            <w:r>
              <w:rPr>
                <w:kern w:val="0"/>
                <w:lang w:val="ru-RU" w:bidi="ar-SA"/>
              </w:rPr>
              <w:t>(Сарыглар Орлан Денек-оолович - куратор)</w:t>
            </w:r>
          </w:p>
        </w:tc>
      </w:tr>
      <w:tr>
        <w:trPr/>
        <w:tc>
          <w:tcPr>
            <w:tcW w:w="798" w:type="dxa"/>
            <w:tcBorders/>
          </w:tcPr>
          <w:p>
            <w:pPr>
              <w:pStyle w:val="ConsPlusNormal"/>
              <w:widowControl w:val="false"/>
              <w:spacing w:before="0" w:after="0"/>
              <w:jc w:val="center"/>
              <w:rPr>
                <w:kern w:val="0"/>
                <w:lang w:val="ru-RU" w:bidi="ar-SA"/>
              </w:rPr>
            </w:pPr>
            <w:r>
              <w:rPr>
                <w:kern w:val="0"/>
                <w:lang w:val="ru-RU" w:bidi="ar-SA"/>
              </w:rPr>
            </w:r>
          </w:p>
        </w:tc>
        <w:tc>
          <w:tcPr>
            <w:tcW w:w="9402" w:type="dxa"/>
            <w:gridSpan w:val="2"/>
            <w:tcBorders/>
          </w:tcPr>
          <w:p>
            <w:pPr>
              <w:pStyle w:val="ConsPlusNormal"/>
              <w:widowControl w:val="false"/>
              <w:spacing w:before="0" w:after="0"/>
              <w:jc w:val="center"/>
              <w:rPr>
                <w:kern w:val="0"/>
                <w:lang w:val="ru-RU" w:bidi="ar-SA"/>
              </w:rPr>
            </w:pPr>
            <w:r>
              <w:rPr>
                <w:kern w:val="0"/>
                <w:lang w:val="ru-RU" w:bidi="ar-SA"/>
              </w:rPr>
              <w:t>Ответственный за реализацию – Министерство спорта Республики Тыва</w:t>
            </w:r>
          </w:p>
        </w:tc>
        <w:tc>
          <w:tcPr>
            <w:tcW w:w="5582" w:type="dxa"/>
            <w:gridSpan w:val="2"/>
            <w:tcBorders/>
          </w:tcPr>
          <w:p>
            <w:pPr>
              <w:pStyle w:val="ConsPlusNormal"/>
              <w:widowControl w:val="false"/>
              <w:spacing w:before="0" w:after="0"/>
              <w:jc w:val="center"/>
              <w:rPr>
                <w:kern w:val="0"/>
                <w:lang w:val="ru-RU" w:bidi="ar-SA"/>
              </w:rPr>
            </w:pPr>
            <w:r>
              <w:rPr>
                <w:kern w:val="0"/>
                <w:lang w:val="ru-RU" w:bidi="ar-SA"/>
              </w:rPr>
              <w:t>Срок реализации: 2024-2030</w:t>
            </w:r>
          </w:p>
        </w:tc>
        <w:tc>
          <w:tcPr>
            <w:tcW w:w="7"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r>
      <w:tr>
        <w:trPr/>
        <w:tc>
          <w:tcPr>
            <w:tcW w:w="798" w:type="dxa"/>
            <w:tcBorders/>
          </w:tcPr>
          <w:p>
            <w:pPr>
              <w:pStyle w:val="ConsPlusNormal"/>
              <w:widowControl w:val="false"/>
              <w:spacing w:before="0" w:after="0"/>
              <w:jc w:val="center"/>
              <w:rPr>
                <w:kern w:val="0"/>
                <w:lang w:val="ru-RU" w:bidi="ar-SA"/>
              </w:rPr>
            </w:pPr>
            <w:r>
              <w:rPr>
                <w:kern w:val="0"/>
                <w:lang w:val="ru-RU" w:bidi="ar-SA"/>
              </w:rPr>
              <w:t>1.2.1.</w:t>
            </w:r>
          </w:p>
        </w:tc>
        <w:tc>
          <w:tcPr>
            <w:tcW w:w="5009" w:type="dxa"/>
            <w:tcBorders/>
          </w:tcPr>
          <w:p>
            <w:pPr>
              <w:pStyle w:val="ConsPlusNormal"/>
              <w:widowControl w:val="false"/>
              <w:spacing w:before="0" w:after="0"/>
              <w:jc w:val="left"/>
              <w:rPr>
                <w:kern w:val="0"/>
                <w:lang w:val="ru-RU" w:bidi="ar-SA"/>
              </w:rPr>
            </w:pPr>
            <w:r>
              <w:rPr>
                <w:kern w:val="0"/>
                <w:lang w:val="ru-RU" w:bidi="ar-SA"/>
              </w:rPr>
              <w:t>Задача 1. Реализация мероприятий по закупке оборудования для создания «умных» спортивных площадок</w:t>
            </w:r>
          </w:p>
        </w:tc>
        <w:tc>
          <w:tcPr>
            <w:tcW w:w="4393" w:type="dxa"/>
            <w:tcBorders/>
          </w:tcPr>
          <w:p>
            <w:pPr>
              <w:pStyle w:val="ConsPlusNormal"/>
              <w:widowControl w:val="false"/>
              <w:spacing w:before="0" w:after="0"/>
              <w:jc w:val="both"/>
              <w:rPr>
                <w:kern w:val="0"/>
                <w:lang w:val="ru-RU" w:bidi="ar-SA"/>
              </w:rPr>
            </w:pPr>
            <w:r>
              <w:rPr>
                <w:kern w:val="0"/>
                <w:lang w:val="ru-RU" w:bidi="ar-SA"/>
              </w:rPr>
              <w:t>Повышена доступность спортивной инфраструктуры и будут созданы плоскостные спортивные площадки для занятия физической культурой и спортом</w:t>
            </w:r>
          </w:p>
        </w:tc>
        <w:tc>
          <w:tcPr>
            <w:tcW w:w="5558" w:type="dxa"/>
            <w:tcBorders/>
          </w:tcPr>
          <w:p>
            <w:pPr>
              <w:pStyle w:val="ConsPlusNormal"/>
              <w:widowControl w:val="false"/>
              <w:spacing w:before="0" w:after="0"/>
              <w:jc w:val="both"/>
              <w:rPr>
                <w:kern w:val="0"/>
                <w:lang w:val="ru-RU" w:bidi="ar-SA"/>
              </w:rPr>
            </w:pPr>
            <w:r>
              <w:rPr>
                <w:kern w:val="0"/>
                <w:lang w:val="ru-RU" w:bidi="ar-SA"/>
              </w:rPr>
              <w:t xml:space="preserve">1) Доля граждан трудоспособного возраста, систематически занимающихся физической культурой и спортом </w:t>
            </w:r>
          </w:p>
          <w:p>
            <w:pPr>
              <w:pStyle w:val="ConsPlusNormal"/>
              <w:widowControl w:val="false"/>
              <w:spacing w:before="0" w:after="0"/>
              <w:jc w:val="both"/>
              <w:rPr>
                <w:kern w:val="0"/>
                <w:lang w:val="ru-RU" w:bidi="ar-SA"/>
              </w:rPr>
            </w:pPr>
            <w:r>
              <w:rPr>
                <w:kern w:val="0"/>
                <w:lang w:val="ru-RU" w:bidi="ar-SA"/>
              </w:rPr>
            </w:r>
          </w:p>
          <w:p>
            <w:pPr>
              <w:pStyle w:val="ConsPlusNormal"/>
              <w:widowControl w:val="false"/>
              <w:spacing w:before="0" w:after="0"/>
              <w:jc w:val="both"/>
              <w:rPr>
                <w:kern w:val="0"/>
                <w:lang w:val="ru-RU" w:bidi="ar-SA"/>
              </w:rPr>
            </w:pPr>
            <w:r>
              <w:rPr>
                <w:kern w:val="0"/>
                <w:lang w:val="ru-RU" w:bidi="ar-SA"/>
              </w:rPr>
              <w:t>2) Доля граждан среднего возраста (женщины 30 - 54 года; мужчины 30 - 59 лет), систематически занимающихся физической культурой и спортом;</w:t>
            </w:r>
          </w:p>
          <w:p>
            <w:pPr>
              <w:pStyle w:val="ConsPlusNormal"/>
              <w:widowControl w:val="false"/>
              <w:spacing w:before="0" w:after="0"/>
              <w:jc w:val="both"/>
              <w:rPr>
                <w:kern w:val="0"/>
                <w:lang w:val="ru-RU" w:bidi="ar-SA"/>
              </w:rPr>
            </w:pPr>
            <w:r>
              <w:rPr>
                <w:kern w:val="0"/>
                <w:lang w:val="ru-RU" w:bidi="ar-SA"/>
              </w:rPr>
            </w:r>
          </w:p>
          <w:p>
            <w:pPr>
              <w:pStyle w:val="ConsPlusNormal"/>
              <w:widowControl w:val="false"/>
              <w:spacing w:before="0" w:after="0"/>
              <w:jc w:val="both"/>
              <w:rPr>
                <w:kern w:val="0"/>
                <w:lang w:val="ru-RU" w:bidi="ar-SA"/>
              </w:rPr>
            </w:pPr>
            <w:r>
              <w:rPr>
                <w:kern w:val="0"/>
                <w:lang w:val="ru-RU" w:bidi="ar-SA"/>
              </w:rPr>
              <w:t>3) Доля граждан старшего возраста (женщины 55 - 79 лет; мужчины 60 - 79 лет), систематически занимающихся физической культурой и спортом;</w:t>
            </w:r>
          </w:p>
          <w:p>
            <w:pPr>
              <w:pStyle w:val="ConsPlusNormal"/>
              <w:widowControl w:val="false"/>
              <w:spacing w:before="0" w:after="0"/>
              <w:jc w:val="both"/>
              <w:rPr>
                <w:kern w:val="0"/>
                <w:lang w:val="ru-RU" w:bidi="ar-SA"/>
              </w:rPr>
            </w:pPr>
            <w:r>
              <w:rPr>
                <w:kern w:val="0"/>
                <w:lang w:val="ru-RU" w:bidi="ar-SA"/>
              </w:rPr>
            </w:r>
          </w:p>
          <w:p>
            <w:pPr>
              <w:pStyle w:val="ConsPlusNormal"/>
              <w:widowControl w:val="false"/>
              <w:spacing w:before="0" w:after="0"/>
              <w:jc w:val="both"/>
              <w:rPr>
                <w:kern w:val="0"/>
                <w:lang w:val="ru-RU" w:bidi="ar-SA"/>
              </w:rPr>
            </w:pPr>
            <w:r>
              <w:rPr>
                <w:kern w:val="0"/>
                <w:lang w:val="ru-RU" w:bidi="ar-SA"/>
              </w:rPr>
              <w:t>4) Уровень обеспеченности граждан спортивными сооружениями исходя из единовременной пропускной способности</w:t>
            </w:r>
          </w:p>
          <w:p>
            <w:pPr>
              <w:pStyle w:val="ConsPlusNormal"/>
              <w:widowControl w:val="false"/>
              <w:spacing w:before="0" w:after="0"/>
              <w:jc w:val="left"/>
              <w:rPr>
                <w:kern w:val="0"/>
                <w:lang w:val="ru-RU" w:bidi="ar-SA"/>
              </w:rPr>
            </w:pPr>
            <w:r>
              <w:rPr>
                <w:kern w:val="0"/>
                <w:lang w:val="ru-RU" w:bidi="ar-SA"/>
              </w:rPr>
            </w:r>
          </w:p>
        </w:tc>
        <w:tc>
          <w:tcPr>
            <w:tcW w:w="24"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c>
          <w:tcPr>
            <w:tcW w:w="7"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r>
      <w:tr>
        <w:trPr/>
        <w:tc>
          <w:tcPr>
            <w:tcW w:w="798" w:type="dxa"/>
            <w:tcBorders/>
          </w:tcPr>
          <w:p>
            <w:pPr>
              <w:pStyle w:val="ConsPlusNormal"/>
              <w:widowControl w:val="false"/>
              <w:spacing w:before="0" w:after="0"/>
              <w:jc w:val="center"/>
              <w:rPr>
                <w:kern w:val="0"/>
                <w:lang w:val="ru-RU" w:bidi="ar-SA"/>
              </w:rPr>
            </w:pPr>
            <w:r>
              <w:rPr>
                <w:kern w:val="0"/>
                <w:lang w:val="ru-RU" w:bidi="ar-SA"/>
              </w:rPr>
              <w:t>1.2.2</w:t>
            </w:r>
          </w:p>
        </w:tc>
        <w:tc>
          <w:tcPr>
            <w:tcW w:w="5009" w:type="dxa"/>
            <w:tcBorders/>
          </w:tcPr>
          <w:p>
            <w:pPr>
              <w:pStyle w:val="ConsPlusNormal"/>
              <w:widowControl w:val="false"/>
              <w:spacing w:before="0" w:after="0"/>
              <w:jc w:val="left"/>
              <w:rPr>
                <w:kern w:val="0"/>
                <w:lang w:val="ru-RU" w:bidi="ar-SA"/>
              </w:rPr>
            </w:pPr>
            <w:r>
              <w:rPr>
                <w:kern w:val="0"/>
                <w:lang w:val="ru-RU" w:bidi="ar-SA"/>
              </w:rPr>
              <w:t>Задача 2. Создание (реконструкция)</w:t>
            </w:r>
          </w:p>
          <w:p>
            <w:pPr>
              <w:pStyle w:val="ConsPlusNormal"/>
              <w:widowControl w:val="false"/>
              <w:spacing w:before="0" w:after="0"/>
              <w:jc w:val="left"/>
              <w:rPr>
                <w:kern w:val="0"/>
                <w:lang w:val="ru-RU" w:bidi="ar-SA"/>
              </w:rPr>
            </w:pPr>
            <w:r>
              <w:rPr>
                <w:kern w:val="0"/>
                <w:lang w:val="ru-RU" w:bidi="ar-SA"/>
              </w:rPr>
              <w:t>объектов спортивной</w:t>
            </w:r>
          </w:p>
          <w:p>
            <w:pPr>
              <w:pStyle w:val="ConsPlusNormal"/>
              <w:widowControl w:val="false"/>
              <w:spacing w:before="0" w:after="0"/>
              <w:jc w:val="left"/>
              <w:rPr>
                <w:kern w:val="0"/>
                <w:lang w:val="ru-RU" w:bidi="ar-SA"/>
              </w:rPr>
            </w:pPr>
            <w:r>
              <w:rPr>
                <w:kern w:val="0"/>
                <w:lang w:val="ru-RU" w:bidi="ar-SA"/>
              </w:rPr>
              <w:t>инфраструктуры</w:t>
            </w:r>
          </w:p>
          <w:p>
            <w:pPr>
              <w:pStyle w:val="ConsPlusNormal"/>
              <w:widowControl w:val="false"/>
              <w:spacing w:before="0" w:after="0"/>
              <w:jc w:val="left"/>
              <w:rPr>
                <w:kern w:val="0"/>
                <w:lang w:val="ru-RU" w:bidi="ar-SA"/>
              </w:rPr>
            </w:pPr>
            <w:r>
              <w:rPr>
                <w:kern w:val="0"/>
                <w:lang w:val="ru-RU" w:bidi="ar-SA"/>
              </w:rPr>
              <w:t>массового спорта на</w:t>
            </w:r>
          </w:p>
          <w:p>
            <w:pPr>
              <w:pStyle w:val="ConsPlusNormal"/>
              <w:widowControl w:val="false"/>
              <w:spacing w:before="0" w:after="0"/>
              <w:jc w:val="left"/>
              <w:rPr>
                <w:kern w:val="0"/>
                <w:lang w:val="ru-RU" w:bidi="ar-SA"/>
              </w:rPr>
            </w:pPr>
            <w:r>
              <w:rPr>
                <w:kern w:val="0"/>
                <w:lang w:val="ru-RU" w:bidi="ar-SA"/>
              </w:rPr>
              <w:t>основании соглашений о</w:t>
            </w:r>
          </w:p>
          <w:p>
            <w:pPr>
              <w:pStyle w:val="ConsPlusNormal"/>
              <w:widowControl w:val="false"/>
              <w:spacing w:before="0" w:after="0"/>
              <w:jc w:val="left"/>
              <w:rPr>
                <w:kern w:val="0"/>
                <w:lang w:val="ru-RU" w:bidi="ar-SA"/>
              </w:rPr>
            </w:pPr>
            <w:r>
              <w:rPr>
                <w:kern w:val="0"/>
                <w:lang w:val="ru-RU" w:bidi="ar-SA"/>
              </w:rPr>
              <w:t>государственно-частном</w:t>
            </w:r>
          </w:p>
          <w:p>
            <w:pPr>
              <w:pStyle w:val="ConsPlusNormal"/>
              <w:widowControl w:val="false"/>
              <w:spacing w:before="0" w:after="0"/>
              <w:jc w:val="left"/>
              <w:rPr>
                <w:kern w:val="0"/>
                <w:lang w:val="ru-RU" w:bidi="ar-SA"/>
              </w:rPr>
            </w:pPr>
            <w:r>
              <w:rPr>
                <w:kern w:val="0"/>
                <w:lang w:val="ru-RU" w:bidi="ar-SA"/>
              </w:rPr>
              <w:t>(муниципально-частном)</w:t>
            </w:r>
          </w:p>
          <w:p>
            <w:pPr>
              <w:pStyle w:val="ConsPlusNormal"/>
              <w:widowControl w:val="false"/>
              <w:spacing w:before="0" w:after="0"/>
              <w:jc w:val="left"/>
              <w:rPr>
                <w:kern w:val="0"/>
                <w:lang w:val="ru-RU" w:bidi="ar-SA"/>
              </w:rPr>
            </w:pPr>
            <w:r>
              <w:rPr>
                <w:kern w:val="0"/>
                <w:lang w:val="ru-RU" w:bidi="ar-SA"/>
              </w:rPr>
              <w:t>партнерстве или</w:t>
            </w:r>
          </w:p>
          <w:p>
            <w:pPr>
              <w:pStyle w:val="ConsPlusNormal"/>
              <w:widowControl w:val="false"/>
              <w:spacing w:before="0" w:after="0"/>
              <w:jc w:val="left"/>
              <w:rPr>
                <w:kern w:val="0"/>
                <w:lang w:val="ru-RU" w:bidi="ar-SA"/>
              </w:rPr>
            </w:pPr>
            <w:r>
              <w:rPr>
                <w:kern w:val="0"/>
                <w:lang w:val="ru-RU" w:bidi="ar-SA"/>
              </w:rPr>
              <w:t>концессионных</w:t>
            </w:r>
          </w:p>
          <w:p>
            <w:pPr>
              <w:pStyle w:val="ConsPlusNormal"/>
              <w:widowControl w:val="false"/>
              <w:spacing w:before="0" w:after="0"/>
              <w:jc w:val="left"/>
              <w:rPr>
                <w:kern w:val="0"/>
                <w:lang w:val="ru-RU" w:bidi="ar-SA"/>
              </w:rPr>
            </w:pPr>
            <w:r>
              <w:rPr>
                <w:kern w:val="0"/>
                <w:lang w:val="ru-RU" w:bidi="ar-SA"/>
              </w:rPr>
              <w:t>соглашений</w:t>
            </w:r>
          </w:p>
        </w:tc>
        <w:tc>
          <w:tcPr>
            <w:tcW w:w="4393" w:type="dxa"/>
            <w:tcBorders/>
          </w:tcPr>
          <w:p>
            <w:pPr>
              <w:pStyle w:val="ConsPlusNormal"/>
              <w:widowControl w:val="false"/>
              <w:spacing w:before="0" w:after="0"/>
              <w:jc w:val="both"/>
              <w:rPr>
                <w:kern w:val="0"/>
                <w:lang w:val="ru-RU" w:bidi="ar-SA"/>
              </w:rPr>
            </w:pPr>
            <w:r>
              <w:rPr>
                <w:kern w:val="0"/>
                <w:lang w:val="ru-RU" w:bidi="ar-SA"/>
              </w:rPr>
              <w:t>Повышена доступность спортивной инфраструктуры для занятия физической культурой и спортом</w:t>
            </w:r>
          </w:p>
        </w:tc>
        <w:tc>
          <w:tcPr>
            <w:tcW w:w="5558" w:type="dxa"/>
            <w:tcBorders/>
          </w:tcPr>
          <w:p>
            <w:pPr>
              <w:pStyle w:val="ConsPlusNormal"/>
              <w:widowControl w:val="false"/>
              <w:spacing w:before="0" w:after="0"/>
              <w:jc w:val="both"/>
              <w:rPr>
                <w:kern w:val="0"/>
                <w:lang w:val="ru-RU" w:bidi="ar-SA"/>
              </w:rPr>
            </w:pPr>
            <w:r>
              <w:rPr>
                <w:kern w:val="0"/>
                <w:lang w:val="ru-RU" w:bidi="ar-SA"/>
              </w:rPr>
              <w:t xml:space="preserve">1) Доля граждан трудоспособного возраста, систематически занимающихся физической культурой и спортом </w:t>
            </w:r>
          </w:p>
          <w:p>
            <w:pPr>
              <w:pStyle w:val="ConsPlusNormal"/>
              <w:widowControl w:val="false"/>
              <w:spacing w:before="0" w:after="0"/>
              <w:jc w:val="both"/>
              <w:rPr>
                <w:kern w:val="0"/>
                <w:lang w:val="ru-RU" w:bidi="ar-SA"/>
              </w:rPr>
            </w:pPr>
            <w:r>
              <w:rPr>
                <w:kern w:val="0"/>
                <w:lang w:val="ru-RU" w:bidi="ar-SA"/>
              </w:rPr>
            </w:r>
          </w:p>
          <w:p>
            <w:pPr>
              <w:pStyle w:val="ConsPlusNormal"/>
              <w:widowControl w:val="false"/>
              <w:spacing w:before="0" w:after="0"/>
              <w:jc w:val="both"/>
              <w:rPr>
                <w:kern w:val="0"/>
                <w:lang w:val="ru-RU" w:bidi="ar-SA"/>
              </w:rPr>
            </w:pPr>
            <w:r>
              <w:rPr>
                <w:kern w:val="0"/>
                <w:lang w:val="ru-RU" w:bidi="ar-SA"/>
              </w:rPr>
              <w:t>2) Доля граждан среднего возраста (женщины 30 - 54 года; мужчины 30 - 59 лет), систематически занимающихся физической культурой и спортом;</w:t>
            </w:r>
          </w:p>
          <w:p>
            <w:pPr>
              <w:pStyle w:val="ConsPlusNormal"/>
              <w:widowControl w:val="false"/>
              <w:spacing w:before="0" w:after="0"/>
              <w:jc w:val="both"/>
              <w:rPr>
                <w:kern w:val="0"/>
                <w:lang w:val="ru-RU" w:bidi="ar-SA"/>
              </w:rPr>
            </w:pPr>
            <w:r>
              <w:rPr>
                <w:kern w:val="0"/>
                <w:lang w:val="ru-RU" w:bidi="ar-SA"/>
              </w:rPr>
            </w:r>
          </w:p>
          <w:p>
            <w:pPr>
              <w:pStyle w:val="ConsPlusNormal"/>
              <w:widowControl w:val="false"/>
              <w:spacing w:before="0" w:after="0"/>
              <w:jc w:val="both"/>
              <w:rPr>
                <w:kern w:val="0"/>
                <w:lang w:val="ru-RU" w:bidi="ar-SA"/>
              </w:rPr>
            </w:pPr>
            <w:r>
              <w:rPr>
                <w:kern w:val="0"/>
                <w:lang w:val="ru-RU" w:bidi="ar-SA"/>
              </w:rPr>
              <w:t>3) Доля граждан старшего возраста (женщины 55 - 79 лет; мужчины 60 - 79 лет), систематически занимающихся физической культурой и спортом;</w:t>
            </w:r>
          </w:p>
          <w:p>
            <w:pPr>
              <w:pStyle w:val="ConsPlusNormal"/>
              <w:widowControl w:val="false"/>
              <w:spacing w:before="0" w:after="0"/>
              <w:jc w:val="both"/>
              <w:rPr>
                <w:kern w:val="0"/>
                <w:lang w:val="ru-RU" w:bidi="ar-SA"/>
              </w:rPr>
            </w:pPr>
            <w:r>
              <w:rPr>
                <w:kern w:val="0"/>
                <w:lang w:val="ru-RU" w:bidi="ar-SA"/>
              </w:rPr>
            </w:r>
          </w:p>
          <w:p>
            <w:pPr>
              <w:pStyle w:val="ConsPlusNormal"/>
              <w:widowControl w:val="false"/>
              <w:spacing w:before="0" w:after="0"/>
              <w:jc w:val="both"/>
              <w:rPr>
                <w:kern w:val="0"/>
                <w:lang w:val="ru-RU" w:bidi="ar-SA"/>
              </w:rPr>
            </w:pPr>
            <w:r>
              <w:rPr>
                <w:kern w:val="0"/>
                <w:lang w:val="ru-RU" w:bidi="ar-SA"/>
              </w:rPr>
              <w:t>4) Уровень обеспеченности граждан спортивными сооружениями исходя из единовременной пропускной способности</w:t>
            </w:r>
          </w:p>
          <w:p>
            <w:pPr>
              <w:pStyle w:val="ConsPlusNormal"/>
              <w:widowControl w:val="false"/>
              <w:spacing w:before="0" w:after="0"/>
              <w:jc w:val="both"/>
              <w:rPr>
                <w:kern w:val="0"/>
                <w:lang w:val="ru-RU" w:bidi="ar-SA"/>
              </w:rPr>
            </w:pPr>
            <w:r>
              <w:rPr>
                <w:kern w:val="0"/>
                <w:lang w:val="ru-RU" w:bidi="ar-SA"/>
              </w:rPr>
            </w:r>
          </w:p>
        </w:tc>
        <w:tc>
          <w:tcPr>
            <w:tcW w:w="24"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c>
          <w:tcPr>
            <w:tcW w:w="7"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r>
      <w:tr>
        <w:trPr/>
        <w:tc>
          <w:tcPr>
            <w:tcW w:w="798" w:type="dxa"/>
            <w:tcBorders/>
          </w:tcPr>
          <w:p>
            <w:pPr>
              <w:pStyle w:val="ConsPlusNormal"/>
              <w:widowControl w:val="false"/>
              <w:spacing w:before="0" w:after="0"/>
              <w:jc w:val="center"/>
              <w:rPr>
                <w:kern w:val="0"/>
                <w:lang w:val="ru-RU" w:bidi="ar-SA"/>
              </w:rPr>
            </w:pPr>
            <w:r>
              <w:rPr>
                <w:kern w:val="0"/>
                <w:lang w:val="ru-RU" w:bidi="ar-SA"/>
              </w:rPr>
              <w:t>2</w:t>
            </w:r>
          </w:p>
        </w:tc>
        <w:tc>
          <w:tcPr>
            <w:tcW w:w="14991" w:type="dxa"/>
            <w:gridSpan w:val="5"/>
            <w:tcBorders/>
          </w:tcPr>
          <w:p>
            <w:pPr>
              <w:pStyle w:val="ConsPlusNormal"/>
              <w:widowControl w:val="false"/>
              <w:spacing w:before="0" w:after="0"/>
              <w:jc w:val="center"/>
              <w:rPr>
                <w:kern w:val="0"/>
                <w:lang w:val="ru-RU" w:bidi="ar-SA"/>
              </w:rPr>
            </w:pPr>
            <w:r>
              <w:rPr>
                <w:b/>
                <w:kern w:val="0"/>
                <w:lang w:val="ru-RU" w:bidi="ar-SA"/>
              </w:rPr>
              <w:t>Направление (подпрограмма 2) «Спорт на селе»</w:t>
            </w:r>
          </w:p>
          <w:p>
            <w:pPr>
              <w:pStyle w:val="ConsPlusNormal"/>
              <w:widowControl w:val="false"/>
              <w:spacing w:before="0" w:after="0"/>
              <w:jc w:val="center"/>
              <w:rPr>
                <w:kern w:val="0"/>
                <w:lang w:val="ru-RU" w:bidi="ar-SA"/>
              </w:rPr>
            </w:pPr>
            <w:r>
              <w:rPr>
                <w:kern w:val="0"/>
                <w:lang w:val="ru-RU" w:bidi="ar-SA"/>
              </w:rPr>
            </w:r>
          </w:p>
        </w:tc>
      </w:tr>
      <w:tr>
        <w:trPr/>
        <w:tc>
          <w:tcPr>
            <w:tcW w:w="798" w:type="dxa"/>
            <w:tcBorders/>
          </w:tcPr>
          <w:p>
            <w:pPr>
              <w:pStyle w:val="ConsPlusNormal"/>
              <w:widowControl w:val="false"/>
              <w:spacing w:before="0" w:after="0"/>
              <w:jc w:val="center"/>
              <w:rPr>
                <w:kern w:val="0"/>
                <w:lang w:val="ru-RU" w:bidi="ar-SA"/>
              </w:rPr>
            </w:pPr>
            <w:r>
              <w:rPr>
                <w:kern w:val="0"/>
                <w:lang w:val="ru-RU" w:bidi="ar-SA"/>
              </w:rPr>
              <w:t>2.1</w:t>
            </w:r>
          </w:p>
        </w:tc>
        <w:tc>
          <w:tcPr>
            <w:tcW w:w="14991" w:type="dxa"/>
            <w:gridSpan w:val="5"/>
            <w:tcBorders/>
          </w:tcPr>
          <w:p>
            <w:pPr>
              <w:pStyle w:val="ConsPlusNormal"/>
              <w:widowControl w:val="false"/>
              <w:spacing w:before="0" w:after="0"/>
              <w:jc w:val="center"/>
              <w:rPr>
                <w:kern w:val="0"/>
                <w:lang w:val="ru-RU" w:bidi="ar-SA"/>
              </w:rPr>
            </w:pPr>
            <w:r>
              <w:rPr>
                <w:kern w:val="0"/>
                <w:lang w:val="ru-RU" w:bidi="ar-SA"/>
              </w:rPr>
              <w:t>Губернаторский проект «Гнездо орлят» («Эзирлернинуязы»)</w:t>
            </w:r>
          </w:p>
          <w:p>
            <w:pPr>
              <w:pStyle w:val="ConsPlusNormal"/>
              <w:widowControl w:val="false"/>
              <w:spacing w:before="0" w:after="0"/>
              <w:jc w:val="center"/>
              <w:rPr>
                <w:b/>
                <w:b/>
              </w:rPr>
            </w:pPr>
            <w:r>
              <w:rPr>
                <w:kern w:val="0"/>
                <w:lang w:val="ru-RU" w:bidi="ar-SA"/>
              </w:rPr>
              <w:t>(Сарыглар Орлан Денек-оолович - куратор)</w:t>
            </w:r>
          </w:p>
        </w:tc>
      </w:tr>
      <w:tr>
        <w:trPr/>
        <w:tc>
          <w:tcPr>
            <w:tcW w:w="798" w:type="dxa"/>
            <w:tcBorders/>
          </w:tcPr>
          <w:p>
            <w:pPr>
              <w:pStyle w:val="ConsPlusNormal"/>
              <w:widowControl w:val="false"/>
              <w:spacing w:before="0" w:after="0"/>
              <w:jc w:val="center"/>
              <w:rPr>
                <w:kern w:val="0"/>
                <w:lang w:val="ru-RU" w:bidi="ar-SA"/>
              </w:rPr>
            </w:pPr>
            <w:r>
              <w:rPr>
                <w:kern w:val="0"/>
                <w:lang w:val="ru-RU" w:bidi="ar-SA"/>
              </w:rPr>
            </w:r>
          </w:p>
        </w:tc>
        <w:tc>
          <w:tcPr>
            <w:tcW w:w="9402" w:type="dxa"/>
            <w:gridSpan w:val="2"/>
            <w:tcBorders/>
          </w:tcPr>
          <w:p>
            <w:pPr>
              <w:pStyle w:val="ConsPlusNormal"/>
              <w:widowControl w:val="false"/>
              <w:spacing w:before="0" w:after="0"/>
              <w:jc w:val="center"/>
              <w:rPr>
                <w:kern w:val="0"/>
                <w:lang w:val="ru-RU" w:bidi="ar-SA"/>
              </w:rPr>
            </w:pPr>
            <w:r>
              <w:rPr>
                <w:kern w:val="0"/>
                <w:lang w:val="ru-RU" w:bidi="ar-SA"/>
              </w:rPr>
              <w:t>Ответственный за реализацию – Министерство спорта Республики Тыва, Администрации муниципальных образований республики (по согласованию)</w:t>
            </w:r>
          </w:p>
        </w:tc>
        <w:tc>
          <w:tcPr>
            <w:tcW w:w="5582" w:type="dxa"/>
            <w:gridSpan w:val="2"/>
            <w:tcBorders/>
          </w:tcPr>
          <w:p>
            <w:pPr>
              <w:pStyle w:val="ConsPlusNormal"/>
              <w:widowControl w:val="false"/>
              <w:spacing w:before="0" w:after="0"/>
              <w:jc w:val="center"/>
              <w:rPr>
                <w:kern w:val="0"/>
                <w:lang w:val="ru-RU" w:bidi="ar-SA"/>
              </w:rPr>
            </w:pPr>
            <w:r>
              <w:rPr>
                <w:kern w:val="0"/>
                <w:lang w:val="ru-RU" w:bidi="ar-SA"/>
              </w:rPr>
              <w:t>Срок реализации: 2024-2030</w:t>
            </w:r>
          </w:p>
        </w:tc>
        <w:tc>
          <w:tcPr>
            <w:tcW w:w="7"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r>
      <w:tr>
        <w:trPr/>
        <w:tc>
          <w:tcPr>
            <w:tcW w:w="798" w:type="dxa"/>
            <w:tcBorders/>
          </w:tcPr>
          <w:p>
            <w:pPr>
              <w:pStyle w:val="ConsPlusNormal"/>
              <w:widowControl w:val="false"/>
              <w:spacing w:before="0" w:after="0"/>
              <w:jc w:val="center"/>
              <w:rPr>
                <w:kern w:val="0"/>
                <w:lang w:val="ru-RU" w:bidi="ar-SA"/>
              </w:rPr>
            </w:pPr>
            <w:r>
              <w:rPr>
                <w:kern w:val="0"/>
                <w:lang w:val="ru-RU" w:bidi="ar-SA"/>
              </w:rPr>
              <w:t>2.1.1.</w:t>
            </w:r>
          </w:p>
        </w:tc>
        <w:tc>
          <w:tcPr>
            <w:tcW w:w="5009" w:type="dxa"/>
            <w:tcBorders/>
          </w:tcPr>
          <w:p>
            <w:pPr>
              <w:pStyle w:val="ConsPlusNormal"/>
              <w:widowControl w:val="false"/>
              <w:spacing w:before="0" w:after="0"/>
              <w:jc w:val="left"/>
              <w:rPr>
                <w:kern w:val="0"/>
                <w:lang w:val="ru-RU" w:bidi="ar-SA"/>
              </w:rPr>
            </w:pPr>
            <w:r>
              <w:rPr>
                <w:kern w:val="0"/>
                <w:lang w:val="ru-RU" w:bidi="ar-SA"/>
              </w:rPr>
              <w:t>Задача 1.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подготовки спортивного резерва</w:t>
            </w:r>
          </w:p>
        </w:tc>
        <w:tc>
          <w:tcPr>
            <w:tcW w:w="4393" w:type="dxa"/>
            <w:tcBorders/>
          </w:tcPr>
          <w:p>
            <w:pPr>
              <w:pStyle w:val="ConsPlusNormal"/>
              <w:widowControl w:val="false"/>
              <w:spacing w:before="0" w:after="0"/>
              <w:jc w:val="both"/>
              <w:rPr>
                <w:kern w:val="0"/>
                <w:lang w:val="ru-RU" w:bidi="ar-SA"/>
              </w:rPr>
            </w:pPr>
            <w:r>
              <w:rPr>
                <w:kern w:val="0"/>
                <w:lang w:val="ru-RU" w:bidi="ar-SA"/>
              </w:rPr>
              <w:t>Создание в сельских поселениях и поселках малых спортивных залов юрточного типа и модульных спортивных залов ангарного типа, вовлеченность сельского населения, к систематическим занятиям физической культурой и спортом</w:t>
            </w:r>
          </w:p>
          <w:p>
            <w:pPr>
              <w:pStyle w:val="ConsPlusNormal"/>
              <w:widowControl w:val="false"/>
              <w:spacing w:before="0" w:after="0"/>
              <w:jc w:val="left"/>
              <w:rPr>
                <w:kern w:val="0"/>
                <w:lang w:val="ru-RU" w:bidi="ar-SA"/>
              </w:rPr>
            </w:pPr>
            <w:r>
              <w:rPr>
                <w:kern w:val="0"/>
                <w:lang w:val="ru-RU" w:bidi="ar-SA"/>
              </w:rPr>
            </w:r>
          </w:p>
        </w:tc>
        <w:tc>
          <w:tcPr>
            <w:tcW w:w="5558" w:type="dxa"/>
            <w:tcBorders/>
          </w:tcPr>
          <w:p>
            <w:pPr>
              <w:pStyle w:val="ConsPlusNormal"/>
              <w:widowControl w:val="false"/>
              <w:spacing w:before="0" w:after="0"/>
              <w:jc w:val="both"/>
              <w:rPr>
                <w:kern w:val="0"/>
                <w:lang w:val="ru-RU" w:bidi="ar-SA"/>
              </w:rPr>
            </w:pPr>
            <w:r>
              <w:rPr>
                <w:kern w:val="0"/>
                <w:lang w:val="ru-RU" w:bidi="ar-SA"/>
              </w:rPr>
              <w:t>1) Доля сельского населения, систематически занимающегося физической культурой и спортом;</w:t>
            </w:r>
          </w:p>
          <w:p>
            <w:pPr>
              <w:pStyle w:val="ConsPlusNormal"/>
              <w:widowControl w:val="false"/>
              <w:spacing w:before="0" w:after="0"/>
              <w:jc w:val="both"/>
              <w:rPr>
                <w:kern w:val="0"/>
                <w:lang w:val="ru-RU" w:bidi="ar-SA"/>
              </w:rPr>
            </w:pPr>
            <w:r>
              <w:rPr>
                <w:kern w:val="0"/>
                <w:lang w:val="ru-RU" w:bidi="ar-SA"/>
              </w:rPr>
            </w:r>
          </w:p>
          <w:p>
            <w:pPr>
              <w:pStyle w:val="ConsPlusNormal"/>
              <w:widowControl w:val="false"/>
              <w:spacing w:before="0" w:after="0"/>
              <w:jc w:val="both"/>
              <w:rPr>
                <w:kern w:val="0"/>
                <w:lang w:val="ru-RU" w:bidi="ar-SA"/>
              </w:rPr>
            </w:pPr>
            <w:r>
              <w:rPr>
                <w:kern w:val="0"/>
                <w:lang w:val="ru-RU" w:bidi="ar-SA"/>
              </w:rPr>
              <w:t>2) Доля детей и молодежи (возраст 3 - 29 лет), систематически занимающихся физической культурой и спортом;</w:t>
            </w:r>
          </w:p>
          <w:p>
            <w:pPr>
              <w:pStyle w:val="ConsPlusNormal"/>
              <w:widowControl w:val="false"/>
              <w:spacing w:before="0" w:after="0"/>
              <w:jc w:val="both"/>
              <w:rPr>
                <w:kern w:val="0"/>
                <w:lang w:val="ru-RU" w:bidi="ar-SA"/>
              </w:rPr>
            </w:pPr>
            <w:r>
              <w:rPr>
                <w:kern w:val="0"/>
                <w:lang w:val="ru-RU" w:bidi="ar-SA"/>
              </w:rPr>
            </w:r>
          </w:p>
          <w:p>
            <w:pPr>
              <w:pStyle w:val="ConsPlusNormal"/>
              <w:widowControl w:val="false"/>
              <w:spacing w:before="0" w:after="0"/>
              <w:jc w:val="both"/>
              <w:rPr>
                <w:kern w:val="0"/>
                <w:lang w:val="ru-RU" w:bidi="ar-SA"/>
              </w:rPr>
            </w:pPr>
            <w:r>
              <w:rPr>
                <w:kern w:val="0"/>
                <w:lang w:val="ru-RU" w:bidi="ar-SA"/>
              </w:rPr>
              <w:t>3) Уровень обеспеченности граждан спортивными сооружениями исходя из единовременной пропускной способности;</w:t>
            </w:r>
          </w:p>
          <w:p>
            <w:pPr>
              <w:pStyle w:val="ConsPlusNormal"/>
              <w:widowControl w:val="false"/>
              <w:spacing w:before="0" w:after="0"/>
              <w:jc w:val="both"/>
              <w:rPr>
                <w:kern w:val="0"/>
                <w:lang w:val="ru-RU" w:bidi="ar-SA"/>
              </w:rPr>
            </w:pPr>
            <w:r>
              <w:rPr>
                <w:kern w:val="0"/>
                <w:lang w:val="ru-RU" w:bidi="ar-SA"/>
              </w:rPr>
            </w:r>
          </w:p>
          <w:p>
            <w:pPr>
              <w:pStyle w:val="ConsPlusNormal"/>
              <w:widowControl w:val="false"/>
              <w:spacing w:before="0" w:after="0"/>
              <w:jc w:val="both"/>
              <w:rPr>
                <w:kern w:val="0"/>
                <w:lang w:val="ru-RU" w:bidi="ar-SA"/>
              </w:rPr>
            </w:pPr>
            <w:r>
              <w:rPr>
                <w:kern w:val="0"/>
                <w:lang w:val="ru-RU" w:bidi="ar-SA"/>
              </w:rPr>
            </w:r>
          </w:p>
        </w:tc>
        <w:tc>
          <w:tcPr>
            <w:tcW w:w="24"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c>
          <w:tcPr>
            <w:tcW w:w="7"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r>
      <w:tr>
        <w:trPr/>
        <w:tc>
          <w:tcPr>
            <w:tcW w:w="798" w:type="dxa"/>
            <w:tcBorders/>
          </w:tcPr>
          <w:p>
            <w:pPr>
              <w:pStyle w:val="ConsPlusNormal"/>
              <w:widowControl w:val="false"/>
              <w:spacing w:before="0" w:after="0"/>
              <w:jc w:val="center"/>
              <w:rPr>
                <w:kern w:val="0"/>
                <w:lang w:val="ru-RU" w:bidi="ar-SA"/>
              </w:rPr>
            </w:pPr>
            <w:r>
              <w:rPr>
                <w:kern w:val="0"/>
                <w:lang w:val="ru-RU" w:bidi="ar-SA"/>
              </w:rPr>
              <w:t>3.</w:t>
            </w:r>
          </w:p>
        </w:tc>
        <w:tc>
          <w:tcPr>
            <w:tcW w:w="14991" w:type="dxa"/>
            <w:gridSpan w:val="5"/>
            <w:tcBorders/>
          </w:tcPr>
          <w:p>
            <w:pPr>
              <w:pStyle w:val="ConsPlusNormal"/>
              <w:widowControl w:val="false"/>
              <w:spacing w:before="0" w:after="0"/>
              <w:jc w:val="center"/>
              <w:rPr>
                <w:b/>
                <w:b/>
              </w:rPr>
            </w:pPr>
            <w:r>
              <w:rPr>
                <w:b/>
                <w:kern w:val="0"/>
                <w:lang w:val="ru-RU" w:bidi="ar-SA"/>
              </w:rPr>
              <w:t>Комплекс процессных мероприятий, реализуемых непрерывно либо на периодической основе</w:t>
            </w:r>
          </w:p>
        </w:tc>
      </w:tr>
      <w:tr>
        <w:trPr/>
        <w:tc>
          <w:tcPr>
            <w:tcW w:w="798" w:type="dxa"/>
            <w:tcBorders/>
          </w:tcPr>
          <w:p>
            <w:pPr>
              <w:pStyle w:val="ConsPlusNormal"/>
              <w:widowControl w:val="false"/>
              <w:spacing w:before="0" w:after="0"/>
              <w:jc w:val="center"/>
              <w:rPr>
                <w:kern w:val="0"/>
                <w:lang w:val="ru-RU" w:bidi="ar-SA"/>
              </w:rPr>
            </w:pPr>
            <w:r>
              <w:rPr>
                <w:kern w:val="0"/>
                <w:lang w:val="ru-RU" w:bidi="ar-SA"/>
              </w:rPr>
            </w:r>
          </w:p>
        </w:tc>
        <w:tc>
          <w:tcPr>
            <w:tcW w:w="9402" w:type="dxa"/>
            <w:gridSpan w:val="2"/>
            <w:tcBorders/>
          </w:tcPr>
          <w:p>
            <w:pPr>
              <w:pStyle w:val="ConsPlusNormal"/>
              <w:widowControl w:val="false"/>
              <w:spacing w:before="0" w:after="0"/>
              <w:jc w:val="center"/>
              <w:rPr>
                <w:kern w:val="0"/>
                <w:lang w:val="ru-RU" w:bidi="ar-SA"/>
              </w:rPr>
            </w:pPr>
            <w:r>
              <w:rPr>
                <w:kern w:val="0"/>
                <w:lang w:val="ru-RU" w:bidi="ar-SA"/>
              </w:rPr>
              <w:t>Ответственный за реализацию – Министерство спорта Республики Тыва</w:t>
            </w:r>
          </w:p>
        </w:tc>
        <w:tc>
          <w:tcPr>
            <w:tcW w:w="5582" w:type="dxa"/>
            <w:gridSpan w:val="2"/>
            <w:tcBorders/>
          </w:tcPr>
          <w:p>
            <w:pPr>
              <w:pStyle w:val="ConsPlusNormal"/>
              <w:widowControl w:val="false"/>
              <w:spacing w:before="0" w:after="0"/>
              <w:jc w:val="center"/>
              <w:rPr>
                <w:kern w:val="0"/>
                <w:lang w:val="ru-RU" w:bidi="ar-SA"/>
              </w:rPr>
            </w:pPr>
            <w:r>
              <w:rPr>
                <w:kern w:val="0"/>
                <w:lang w:val="ru-RU" w:bidi="ar-SA"/>
              </w:rPr>
              <w:t>Срок реализации: 2024-2030</w:t>
            </w:r>
          </w:p>
        </w:tc>
        <w:tc>
          <w:tcPr>
            <w:tcW w:w="7"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r>
      <w:tr>
        <w:trPr/>
        <w:tc>
          <w:tcPr>
            <w:tcW w:w="798" w:type="dxa"/>
            <w:tcBorders/>
          </w:tcPr>
          <w:p>
            <w:pPr>
              <w:pStyle w:val="ConsPlusNormal"/>
              <w:widowControl w:val="false"/>
              <w:spacing w:before="0" w:after="0"/>
              <w:jc w:val="center"/>
              <w:rPr>
                <w:kern w:val="0"/>
                <w:lang w:val="ru-RU" w:bidi="ar-SA"/>
              </w:rPr>
            </w:pPr>
            <w:r>
              <w:rPr>
                <w:kern w:val="0"/>
                <w:lang w:val="ru-RU" w:bidi="ar-SA"/>
              </w:rPr>
              <w:t>3.1.</w:t>
            </w:r>
          </w:p>
        </w:tc>
        <w:tc>
          <w:tcPr>
            <w:tcW w:w="5009" w:type="dxa"/>
            <w:tcBorders/>
          </w:tcPr>
          <w:p>
            <w:pPr>
              <w:pStyle w:val="ConsPlusNormal"/>
              <w:widowControl w:val="false"/>
              <w:spacing w:before="0" w:after="0"/>
              <w:jc w:val="left"/>
              <w:rPr>
                <w:kern w:val="0"/>
                <w:lang w:val="ru-RU" w:bidi="ar-SA"/>
              </w:rPr>
            </w:pPr>
            <w:r>
              <w:rPr>
                <w:kern w:val="0"/>
                <w:lang w:val="ru-RU" w:bidi="ar-SA"/>
              </w:rPr>
              <w:t>Задача 1. Создание условий для развития адаптивной физической культуры среди инвалидов, лиц с ограниченными возможностями здоровья и пожилых людей</w:t>
            </w:r>
          </w:p>
        </w:tc>
        <w:tc>
          <w:tcPr>
            <w:tcW w:w="4393" w:type="dxa"/>
            <w:tcBorders/>
          </w:tcPr>
          <w:p>
            <w:pPr>
              <w:pStyle w:val="ConsPlusNormal"/>
              <w:widowControl w:val="false"/>
              <w:spacing w:before="0" w:after="0"/>
              <w:jc w:val="left"/>
              <w:rPr>
                <w:kern w:val="0"/>
                <w:lang w:val="ru-RU" w:bidi="ar-SA"/>
              </w:rPr>
            </w:pPr>
            <w:r>
              <w:rPr>
                <w:kern w:val="0"/>
                <w:lang w:val="ru-RU" w:bidi="ar-SA"/>
              </w:rPr>
              <w:t>Оснащение специализированными приспособлениями для обеспечения доступности данной категории населения к спортивным объектам</w:t>
            </w:r>
          </w:p>
          <w:p>
            <w:pPr>
              <w:pStyle w:val="ConsPlusNormal"/>
              <w:widowControl w:val="false"/>
              <w:spacing w:before="0" w:after="0"/>
              <w:jc w:val="left"/>
              <w:rPr>
                <w:kern w:val="0"/>
                <w:lang w:val="ru-RU" w:bidi="ar-SA"/>
              </w:rPr>
            </w:pPr>
            <w:r>
              <w:rPr>
                <w:kern w:val="0"/>
                <w:lang w:val="ru-RU" w:bidi="ar-SA"/>
              </w:rPr>
              <w:t>Проведение спортивно-массовых мероприятий в сфере адаптивного спорта</w:t>
            </w:r>
          </w:p>
        </w:tc>
        <w:tc>
          <w:tcPr>
            <w:tcW w:w="5558" w:type="dxa"/>
            <w:tcBorders/>
          </w:tcPr>
          <w:p>
            <w:pPr>
              <w:pStyle w:val="ConsPlusNormal"/>
              <w:widowControl w:val="false"/>
              <w:spacing w:before="0" w:after="0"/>
              <w:jc w:val="both"/>
              <w:rPr>
                <w:kern w:val="0"/>
                <w:lang w:val="ru-RU" w:bidi="ar-SA"/>
              </w:rPr>
            </w:pPr>
            <w:r>
              <w:rPr>
                <w:kern w:val="0"/>
                <w:lang w:val="ru-RU" w:bidi="ar-SA"/>
              </w:rPr>
              <w:t>1)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p>
        </w:tc>
        <w:tc>
          <w:tcPr>
            <w:tcW w:w="24"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c>
          <w:tcPr>
            <w:tcW w:w="7"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r>
      <w:tr>
        <w:trPr/>
        <w:tc>
          <w:tcPr>
            <w:tcW w:w="798" w:type="dxa"/>
            <w:tcBorders/>
          </w:tcPr>
          <w:p>
            <w:pPr>
              <w:pStyle w:val="ConsPlusNormal"/>
              <w:widowControl w:val="false"/>
              <w:spacing w:before="0" w:after="0"/>
              <w:jc w:val="center"/>
              <w:rPr>
                <w:kern w:val="0"/>
                <w:lang w:val="ru-RU" w:bidi="ar-SA"/>
              </w:rPr>
            </w:pPr>
            <w:r>
              <w:rPr>
                <w:kern w:val="0"/>
                <w:lang w:val="ru-RU" w:bidi="ar-SA"/>
              </w:rPr>
              <w:t>3.2</w:t>
            </w:r>
          </w:p>
        </w:tc>
        <w:tc>
          <w:tcPr>
            <w:tcW w:w="5009" w:type="dxa"/>
            <w:tcBorders/>
          </w:tcPr>
          <w:p>
            <w:pPr>
              <w:pStyle w:val="ConsPlusNormal"/>
              <w:widowControl w:val="false"/>
              <w:spacing w:before="0" w:after="0"/>
              <w:jc w:val="left"/>
              <w:rPr>
                <w:kern w:val="0"/>
                <w:lang w:val="ru-RU" w:bidi="ar-SA"/>
              </w:rPr>
            </w:pPr>
            <w:r>
              <w:rPr>
                <w:kern w:val="0"/>
                <w:lang w:val="ru-RU" w:bidi="ar-SA"/>
              </w:rPr>
              <w:t>Задача 2. Развитие кадрового, научно-методического, медико-биологического обеспечения адаптивной физической культуры и спорта</w:t>
            </w:r>
          </w:p>
        </w:tc>
        <w:tc>
          <w:tcPr>
            <w:tcW w:w="4393" w:type="dxa"/>
            <w:tcBorders/>
          </w:tcPr>
          <w:p>
            <w:pPr>
              <w:pStyle w:val="ConsPlusNormal"/>
              <w:widowControl w:val="false"/>
              <w:spacing w:before="0" w:after="0"/>
              <w:jc w:val="left"/>
              <w:rPr>
                <w:kern w:val="0"/>
                <w:lang w:val="ru-RU" w:bidi="ar-SA"/>
              </w:rPr>
            </w:pPr>
            <w:r>
              <w:rPr>
                <w:kern w:val="0"/>
                <w:lang w:val="ru-RU" w:bidi="ar-SA"/>
              </w:rPr>
              <w:t>Проведение обучающих семинаров для тренеров-преподавателей, специалистов адаптивной физической культуры</w:t>
            </w:r>
          </w:p>
        </w:tc>
        <w:tc>
          <w:tcPr>
            <w:tcW w:w="5558" w:type="dxa"/>
            <w:tcBorders/>
          </w:tcPr>
          <w:p>
            <w:pPr>
              <w:pStyle w:val="ConsPlusNormal"/>
              <w:widowControl w:val="false"/>
              <w:spacing w:before="0" w:after="0"/>
              <w:jc w:val="both"/>
              <w:rPr>
                <w:kern w:val="0"/>
                <w:lang w:val="ru-RU" w:bidi="ar-SA"/>
              </w:rPr>
            </w:pPr>
            <w:r>
              <w:rPr>
                <w:kern w:val="0"/>
                <w:lang w:val="ru-RU" w:bidi="ar-SA"/>
              </w:rPr>
              <w:t>1) Доля граждан, систематически занимающихся физической культурой и спортом</w:t>
            </w:r>
          </w:p>
          <w:p>
            <w:pPr>
              <w:pStyle w:val="ConsPlusNormal"/>
              <w:widowControl w:val="false"/>
              <w:spacing w:before="0" w:after="0"/>
              <w:jc w:val="both"/>
              <w:rPr>
                <w:kern w:val="0"/>
                <w:lang w:val="ru-RU" w:bidi="ar-SA"/>
              </w:rPr>
            </w:pPr>
            <w:r>
              <w:rPr>
                <w:kern w:val="0"/>
                <w:lang w:val="ru-RU" w:bidi="ar-SA"/>
              </w:rPr>
            </w:r>
          </w:p>
        </w:tc>
        <w:tc>
          <w:tcPr>
            <w:tcW w:w="24"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c>
          <w:tcPr>
            <w:tcW w:w="7"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r>
      <w:tr>
        <w:trPr/>
        <w:tc>
          <w:tcPr>
            <w:tcW w:w="798" w:type="dxa"/>
            <w:tcBorders/>
          </w:tcPr>
          <w:p>
            <w:pPr>
              <w:pStyle w:val="ConsPlusNormal"/>
              <w:widowControl w:val="false"/>
              <w:spacing w:before="0" w:after="0"/>
              <w:jc w:val="center"/>
              <w:rPr>
                <w:kern w:val="0"/>
                <w:lang w:val="ru-RU" w:bidi="ar-SA"/>
              </w:rPr>
            </w:pPr>
            <w:r>
              <w:rPr>
                <w:kern w:val="0"/>
                <w:lang w:val="ru-RU" w:bidi="ar-SA"/>
              </w:rPr>
              <w:t>3.3</w:t>
            </w:r>
          </w:p>
        </w:tc>
        <w:tc>
          <w:tcPr>
            <w:tcW w:w="5009" w:type="dxa"/>
            <w:tcBorders/>
          </w:tcPr>
          <w:p>
            <w:pPr>
              <w:pStyle w:val="ConsPlusNormal"/>
              <w:widowControl w:val="false"/>
              <w:spacing w:before="0" w:after="0"/>
              <w:jc w:val="left"/>
              <w:rPr>
                <w:kern w:val="0"/>
                <w:lang w:val="ru-RU" w:bidi="ar-SA"/>
              </w:rPr>
            </w:pPr>
            <w:r>
              <w:rPr>
                <w:kern w:val="0"/>
                <w:lang w:val="ru-RU" w:bidi="ar-SA"/>
              </w:rPr>
              <w:t>Задача 3. Реализация программ спортивной подготовки на различных этапах спортивной подготовки в организациях Республики Тыва, осуществляющих подготовку спортивного резерва для спортивных сборных команд Российской Федерации и Республики Тыва</w:t>
            </w:r>
          </w:p>
        </w:tc>
        <w:tc>
          <w:tcPr>
            <w:tcW w:w="4393" w:type="dxa"/>
            <w:tcBorders/>
          </w:tcPr>
          <w:p>
            <w:pPr>
              <w:pStyle w:val="ConsPlusNormal"/>
              <w:widowControl w:val="false"/>
              <w:spacing w:before="0" w:after="0"/>
              <w:jc w:val="left"/>
              <w:rPr>
                <w:kern w:val="0"/>
                <w:lang w:val="ru-RU" w:bidi="ar-SA"/>
              </w:rPr>
            </w:pPr>
            <w:r>
              <w:rPr>
                <w:kern w:val="0"/>
                <w:lang w:val="ru-RU" w:bidi="ar-SA"/>
              </w:rPr>
              <w:t>Организованы занятия дополнительного образования по программам спортивной подготовки</w:t>
            </w:r>
          </w:p>
        </w:tc>
        <w:tc>
          <w:tcPr>
            <w:tcW w:w="5558" w:type="dxa"/>
            <w:tcBorders/>
          </w:tcPr>
          <w:p>
            <w:pPr>
              <w:pStyle w:val="ConsPlusNormal"/>
              <w:widowControl w:val="false"/>
              <w:spacing w:before="0" w:after="0"/>
              <w:jc w:val="both"/>
              <w:rPr>
                <w:kern w:val="0"/>
                <w:lang w:val="ru-RU" w:bidi="ar-SA"/>
              </w:rPr>
            </w:pPr>
            <w:r>
              <w:rPr>
                <w:kern w:val="0"/>
                <w:lang w:val="ru-RU" w:bidi="ar-SA"/>
              </w:rPr>
              <w:t>1) Количество завоеванных медалей во всероссийских и международных мероприятиях спортсменами Республики Тыва;</w:t>
            </w:r>
          </w:p>
          <w:p>
            <w:pPr>
              <w:pStyle w:val="ConsPlusNormal"/>
              <w:widowControl w:val="false"/>
              <w:spacing w:before="0" w:after="0"/>
              <w:jc w:val="both"/>
              <w:rPr>
                <w:kern w:val="0"/>
                <w:lang w:val="ru-RU" w:bidi="ar-SA"/>
              </w:rPr>
            </w:pPr>
            <w:r>
              <w:rPr>
                <w:kern w:val="0"/>
                <w:lang w:val="ru-RU" w:bidi="ar-SA"/>
              </w:rPr>
            </w:r>
          </w:p>
          <w:p>
            <w:pPr>
              <w:pStyle w:val="ConsPlusNormal"/>
              <w:widowControl w:val="false"/>
              <w:spacing w:before="0" w:after="0"/>
              <w:jc w:val="both"/>
              <w:rPr>
                <w:kern w:val="0"/>
                <w:lang w:val="ru-RU" w:bidi="ar-SA"/>
              </w:rPr>
            </w:pPr>
            <w:r>
              <w:rPr>
                <w:kern w:val="0"/>
                <w:lang w:val="ru-RU" w:bidi="ar-SA"/>
              </w:rPr>
            </w:r>
          </w:p>
        </w:tc>
        <w:tc>
          <w:tcPr>
            <w:tcW w:w="24"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c>
          <w:tcPr>
            <w:tcW w:w="7"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r>
      <w:tr>
        <w:trPr/>
        <w:tc>
          <w:tcPr>
            <w:tcW w:w="798" w:type="dxa"/>
            <w:tcBorders/>
          </w:tcPr>
          <w:p>
            <w:pPr>
              <w:pStyle w:val="ConsPlusNormal"/>
              <w:widowControl w:val="false"/>
              <w:spacing w:before="0" w:after="0"/>
              <w:jc w:val="center"/>
              <w:rPr>
                <w:kern w:val="0"/>
                <w:lang w:val="ru-RU" w:bidi="ar-SA"/>
              </w:rPr>
            </w:pPr>
            <w:r>
              <w:rPr>
                <w:kern w:val="0"/>
                <w:lang w:val="ru-RU" w:bidi="ar-SA"/>
              </w:rPr>
              <w:t>3.4</w:t>
            </w:r>
          </w:p>
        </w:tc>
        <w:tc>
          <w:tcPr>
            <w:tcW w:w="5009" w:type="dxa"/>
            <w:tcBorders/>
          </w:tcPr>
          <w:p>
            <w:pPr>
              <w:pStyle w:val="ConsPlusNormal"/>
              <w:widowControl w:val="false"/>
              <w:spacing w:before="0" w:after="0"/>
              <w:jc w:val="left"/>
              <w:rPr>
                <w:kern w:val="0"/>
                <w:lang w:val="ru-RU" w:bidi="ar-SA"/>
              </w:rPr>
            </w:pPr>
            <w:r>
              <w:rPr>
                <w:kern w:val="0"/>
                <w:lang w:val="ru-RU" w:bidi="ar-SA"/>
              </w:rPr>
              <w:t>Задача 4. Участие спортсменов, тренеров Республики Тыва и (или) сборных команд Республики Тыва (представителей, судей, медицинских работников, водителей) в межрегиональных, всероссийских, международных, физкультурных и спортивных мероприятиях</w:t>
            </w:r>
          </w:p>
        </w:tc>
        <w:tc>
          <w:tcPr>
            <w:tcW w:w="4393" w:type="dxa"/>
            <w:tcBorders/>
          </w:tcPr>
          <w:p>
            <w:pPr>
              <w:pStyle w:val="ConsPlusNormal"/>
              <w:widowControl w:val="false"/>
              <w:spacing w:before="0" w:after="0"/>
              <w:jc w:val="both"/>
              <w:rPr>
                <w:kern w:val="0"/>
                <w:lang w:val="ru-RU" w:bidi="ar-SA"/>
              </w:rPr>
            </w:pPr>
            <w:r>
              <w:rPr>
                <w:kern w:val="0"/>
                <w:lang w:val="ru-RU" w:bidi="ar-SA"/>
              </w:rPr>
              <w:t>Количество завоеванных медалей спортсменами Республики Тыва</w:t>
            </w:r>
          </w:p>
        </w:tc>
        <w:tc>
          <w:tcPr>
            <w:tcW w:w="5558" w:type="dxa"/>
            <w:tcBorders/>
          </w:tcPr>
          <w:p>
            <w:pPr>
              <w:pStyle w:val="ConsPlusNormal"/>
              <w:widowControl w:val="false"/>
              <w:spacing w:before="0" w:after="0"/>
              <w:jc w:val="both"/>
              <w:rPr>
                <w:kern w:val="0"/>
                <w:lang w:val="ru-RU" w:bidi="ar-SA"/>
              </w:rPr>
            </w:pPr>
            <w:r>
              <w:rPr>
                <w:kern w:val="0"/>
                <w:lang w:val="ru-RU" w:bidi="ar-SA"/>
              </w:rPr>
              <w:t>1) Численность спортсменов Республики Тыва - членов сборных команд Российской Федерации</w:t>
            </w:r>
          </w:p>
        </w:tc>
        <w:tc>
          <w:tcPr>
            <w:tcW w:w="24"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c>
          <w:tcPr>
            <w:tcW w:w="7"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r>
      <w:tr>
        <w:trPr/>
        <w:tc>
          <w:tcPr>
            <w:tcW w:w="798" w:type="dxa"/>
            <w:tcBorders/>
          </w:tcPr>
          <w:p>
            <w:pPr>
              <w:pStyle w:val="ConsPlusNormal"/>
              <w:widowControl w:val="false"/>
              <w:spacing w:before="0" w:after="0"/>
              <w:jc w:val="center"/>
              <w:rPr>
                <w:kern w:val="0"/>
                <w:lang w:val="ru-RU" w:bidi="ar-SA"/>
              </w:rPr>
            </w:pPr>
            <w:r>
              <w:rPr>
                <w:kern w:val="0"/>
                <w:lang w:val="ru-RU" w:bidi="ar-SA"/>
              </w:rPr>
              <w:t>3.5</w:t>
            </w:r>
          </w:p>
        </w:tc>
        <w:tc>
          <w:tcPr>
            <w:tcW w:w="5009" w:type="dxa"/>
            <w:tcBorders/>
          </w:tcPr>
          <w:p>
            <w:pPr>
              <w:pStyle w:val="ConsPlusNormal"/>
              <w:widowControl w:val="false"/>
              <w:spacing w:before="0" w:after="0"/>
              <w:jc w:val="left"/>
              <w:rPr>
                <w:kern w:val="0"/>
                <w:lang w:val="ru-RU" w:bidi="ar-SA"/>
              </w:rPr>
            </w:pPr>
            <w:r>
              <w:rPr>
                <w:kern w:val="0"/>
                <w:lang w:val="ru-RU" w:bidi="ar-SA"/>
              </w:rPr>
              <w:t>Задача 5. Проведение тренировочных мероприятий по базовым видам спорта членов сборных команд Республики Тыва и спортсменов Республики Тыва, входящих в составы сборных команд Российской Федерации</w:t>
            </w:r>
          </w:p>
        </w:tc>
        <w:tc>
          <w:tcPr>
            <w:tcW w:w="4393" w:type="dxa"/>
            <w:tcBorders/>
          </w:tcPr>
          <w:p>
            <w:pPr>
              <w:pStyle w:val="ConsPlusNormal"/>
              <w:widowControl w:val="false"/>
              <w:spacing w:before="0" w:after="0"/>
              <w:jc w:val="both"/>
              <w:rPr>
                <w:kern w:val="0"/>
                <w:lang w:val="ru-RU" w:bidi="ar-SA"/>
              </w:rPr>
            </w:pPr>
            <w:r>
              <w:rPr>
                <w:kern w:val="0"/>
                <w:lang w:val="ru-RU" w:bidi="ar-SA"/>
              </w:rPr>
              <w:t>Количество завоеванных медалей спортсменами Республики Тыва</w:t>
            </w:r>
          </w:p>
        </w:tc>
        <w:tc>
          <w:tcPr>
            <w:tcW w:w="5558" w:type="dxa"/>
            <w:tcBorders/>
          </w:tcPr>
          <w:p>
            <w:pPr>
              <w:pStyle w:val="ConsPlusNormal"/>
              <w:widowControl w:val="false"/>
              <w:spacing w:before="0" w:after="0"/>
              <w:jc w:val="both"/>
              <w:rPr>
                <w:kern w:val="0"/>
                <w:lang w:val="ru-RU" w:bidi="ar-SA"/>
              </w:rPr>
            </w:pPr>
            <w:r>
              <w:rPr>
                <w:kern w:val="0"/>
                <w:lang w:val="ru-RU" w:bidi="ar-SA"/>
              </w:rPr>
              <w:t>1) Количество завоеванных медалей во всероссийских и международных мероприятиях спортсменами Республики Тыва;</w:t>
            </w:r>
          </w:p>
          <w:p>
            <w:pPr>
              <w:pStyle w:val="ConsPlusNormal"/>
              <w:widowControl w:val="false"/>
              <w:spacing w:before="0" w:after="0"/>
              <w:jc w:val="both"/>
              <w:rPr>
                <w:kern w:val="0"/>
                <w:lang w:val="ru-RU" w:bidi="ar-SA"/>
              </w:rPr>
            </w:pPr>
            <w:r>
              <w:rPr>
                <w:kern w:val="0"/>
                <w:lang w:val="ru-RU" w:bidi="ar-SA"/>
              </w:rPr>
            </w:r>
          </w:p>
          <w:p>
            <w:pPr>
              <w:pStyle w:val="ConsPlusNormal"/>
              <w:widowControl w:val="false"/>
              <w:spacing w:before="0" w:after="0"/>
              <w:jc w:val="both"/>
              <w:rPr>
                <w:kern w:val="0"/>
                <w:lang w:val="ru-RU" w:bidi="ar-SA"/>
              </w:rPr>
            </w:pPr>
            <w:r>
              <w:rPr>
                <w:kern w:val="0"/>
                <w:lang w:val="ru-RU" w:bidi="ar-SA"/>
              </w:rPr>
              <w:t>2) Численность спортсменов Республики Тыва - членов сборных команд Российской Федерации</w:t>
            </w:r>
          </w:p>
        </w:tc>
        <w:tc>
          <w:tcPr>
            <w:tcW w:w="24"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c>
          <w:tcPr>
            <w:tcW w:w="7"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r>
      <w:tr>
        <w:trPr/>
        <w:tc>
          <w:tcPr>
            <w:tcW w:w="798" w:type="dxa"/>
            <w:tcBorders/>
          </w:tcPr>
          <w:p>
            <w:pPr>
              <w:pStyle w:val="ConsPlusNormal"/>
              <w:widowControl w:val="false"/>
              <w:spacing w:before="0" w:after="0"/>
              <w:jc w:val="center"/>
              <w:rPr>
                <w:kern w:val="0"/>
                <w:lang w:val="ru-RU" w:bidi="ar-SA"/>
              </w:rPr>
            </w:pPr>
            <w:r>
              <w:rPr>
                <w:kern w:val="0"/>
                <w:lang w:val="ru-RU" w:bidi="ar-SA"/>
              </w:rPr>
              <w:t>3.6</w:t>
            </w:r>
          </w:p>
        </w:tc>
        <w:tc>
          <w:tcPr>
            <w:tcW w:w="5009" w:type="dxa"/>
            <w:tcBorders/>
          </w:tcPr>
          <w:p>
            <w:pPr>
              <w:pStyle w:val="ConsPlusNormal"/>
              <w:widowControl w:val="false"/>
              <w:spacing w:before="0" w:after="0"/>
              <w:jc w:val="left"/>
              <w:rPr>
                <w:kern w:val="0"/>
                <w:lang w:val="ru-RU" w:bidi="ar-SA"/>
              </w:rPr>
            </w:pPr>
            <w:r>
              <w:rPr>
                <w:kern w:val="0"/>
                <w:lang w:val="ru-RU" w:bidi="ar-SA"/>
              </w:rPr>
              <w:t>Задача 6. Повышение квалификации и переподготовка специалистов в сфере физической культуры и спорта</w:t>
            </w:r>
          </w:p>
        </w:tc>
        <w:tc>
          <w:tcPr>
            <w:tcW w:w="4393" w:type="dxa"/>
            <w:tcBorders/>
          </w:tcPr>
          <w:p>
            <w:pPr>
              <w:pStyle w:val="ConsPlusNormal"/>
              <w:widowControl w:val="false"/>
              <w:spacing w:before="0" w:after="0"/>
              <w:jc w:val="both"/>
              <w:rPr>
                <w:kern w:val="0"/>
                <w:lang w:val="ru-RU" w:bidi="ar-SA"/>
              </w:rPr>
            </w:pPr>
            <w:r>
              <w:rPr>
                <w:kern w:val="0"/>
                <w:lang w:val="ru-RU" w:bidi="ar-SA"/>
              </w:rPr>
              <w:t>Повышение уровня образования тренеров-преподавателей</w:t>
            </w:r>
          </w:p>
        </w:tc>
        <w:tc>
          <w:tcPr>
            <w:tcW w:w="5558" w:type="dxa"/>
            <w:tcBorders/>
          </w:tcPr>
          <w:p>
            <w:pPr>
              <w:pStyle w:val="ConsPlusNormal"/>
              <w:widowControl w:val="false"/>
              <w:tabs>
                <w:tab w:val="clear" w:pos="708"/>
                <w:tab w:val="left" w:pos="648" w:leader="none"/>
              </w:tabs>
              <w:spacing w:before="0" w:after="0"/>
              <w:jc w:val="both"/>
              <w:rPr>
                <w:kern w:val="0"/>
                <w:lang w:val="ru-RU" w:bidi="ar-SA"/>
              </w:rPr>
            </w:pPr>
            <w:r>
              <w:rPr>
                <w:kern w:val="0"/>
                <w:lang w:val="ru-RU" w:bidi="ar-SA"/>
              </w:rPr>
              <w:t>1) Количество завоеванных медалей во всероссийских и международных мероприятиях спортсменами Республики Тыва;</w:t>
            </w:r>
          </w:p>
          <w:p>
            <w:pPr>
              <w:pStyle w:val="ConsPlusNormal"/>
              <w:widowControl w:val="false"/>
              <w:spacing w:before="0" w:after="0"/>
              <w:jc w:val="both"/>
              <w:rPr>
                <w:kern w:val="0"/>
                <w:lang w:val="ru-RU" w:bidi="ar-SA"/>
              </w:rPr>
            </w:pPr>
            <w:r>
              <w:rPr>
                <w:kern w:val="0"/>
                <w:lang w:val="ru-RU" w:bidi="ar-SA"/>
              </w:rPr>
              <w:t>2) Численность спортсменов Республики Тыва - членов сборных команд Российской Федерации</w:t>
            </w:r>
          </w:p>
        </w:tc>
        <w:tc>
          <w:tcPr>
            <w:tcW w:w="24"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c>
          <w:tcPr>
            <w:tcW w:w="7"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r>
      <w:tr>
        <w:trPr/>
        <w:tc>
          <w:tcPr>
            <w:tcW w:w="798" w:type="dxa"/>
            <w:tcBorders/>
          </w:tcPr>
          <w:p>
            <w:pPr>
              <w:pStyle w:val="ConsPlusNormal"/>
              <w:widowControl w:val="false"/>
              <w:spacing w:before="0" w:after="0"/>
              <w:jc w:val="center"/>
              <w:rPr>
                <w:kern w:val="0"/>
                <w:lang w:val="ru-RU" w:bidi="ar-SA"/>
              </w:rPr>
            </w:pPr>
            <w:r>
              <w:rPr>
                <w:kern w:val="0"/>
                <w:lang w:val="ru-RU" w:bidi="ar-SA"/>
              </w:rPr>
              <w:t>3.7</w:t>
            </w:r>
          </w:p>
        </w:tc>
        <w:tc>
          <w:tcPr>
            <w:tcW w:w="5009" w:type="dxa"/>
            <w:tcBorders/>
          </w:tcPr>
          <w:p>
            <w:pPr>
              <w:pStyle w:val="ConsPlusNormal"/>
              <w:widowControl w:val="false"/>
              <w:spacing w:before="0" w:after="0"/>
              <w:jc w:val="left"/>
              <w:rPr>
                <w:kern w:val="0"/>
                <w:lang w:val="ru-RU" w:bidi="ar-SA"/>
              </w:rPr>
            </w:pPr>
            <w:r>
              <w:rPr>
                <w:kern w:val="0"/>
                <w:lang w:val="ru-RU" w:bidi="ar-SA"/>
              </w:rPr>
              <w:t>Задача 7. Распределение субсидий бюджетным учреждениям среднего профессионального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ГБПОУ РТ «Училище олимпийского резерва» (техникум)</w:t>
            </w:r>
          </w:p>
        </w:tc>
        <w:tc>
          <w:tcPr>
            <w:tcW w:w="4393" w:type="dxa"/>
            <w:tcBorders/>
          </w:tcPr>
          <w:p>
            <w:pPr>
              <w:pStyle w:val="ConsPlusNormal"/>
              <w:widowControl w:val="false"/>
              <w:spacing w:before="0" w:after="0"/>
              <w:jc w:val="left"/>
              <w:rPr>
                <w:kern w:val="0"/>
                <w:lang w:val="ru-RU" w:bidi="ar-SA"/>
              </w:rPr>
            </w:pPr>
            <w:r>
              <w:rPr>
                <w:kern w:val="0"/>
                <w:lang w:val="ru-RU" w:bidi="ar-SA"/>
              </w:rPr>
              <w:t>Пополнение кадров с средним профессиональным образованием в сфере физической культуры и спорта</w:t>
            </w:r>
          </w:p>
        </w:tc>
        <w:tc>
          <w:tcPr>
            <w:tcW w:w="5558" w:type="dxa"/>
            <w:tcBorders/>
          </w:tcPr>
          <w:p>
            <w:pPr>
              <w:pStyle w:val="ConsPlusNormal"/>
              <w:widowControl w:val="false"/>
              <w:spacing w:before="0" w:after="0"/>
              <w:jc w:val="both"/>
              <w:rPr>
                <w:kern w:val="0"/>
                <w:lang w:val="ru-RU" w:bidi="ar-SA"/>
              </w:rPr>
            </w:pPr>
            <w:r>
              <w:rPr>
                <w:kern w:val="0"/>
                <w:lang w:val="ru-RU" w:bidi="ar-SA"/>
              </w:rPr>
              <w:t>1) Доля детей и молодежи (возраст 3 - 29 лет), систематически занимающихся физической культурой и спортом</w:t>
            </w:r>
          </w:p>
        </w:tc>
        <w:tc>
          <w:tcPr>
            <w:tcW w:w="24"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c>
          <w:tcPr>
            <w:tcW w:w="7"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r>
      <w:tr>
        <w:trPr/>
        <w:tc>
          <w:tcPr>
            <w:tcW w:w="798" w:type="dxa"/>
            <w:tcBorders/>
          </w:tcPr>
          <w:p>
            <w:pPr>
              <w:pStyle w:val="ConsPlusNormal"/>
              <w:widowControl w:val="false"/>
              <w:spacing w:before="0" w:after="0"/>
              <w:jc w:val="center"/>
              <w:rPr>
                <w:kern w:val="0"/>
                <w:lang w:val="ru-RU" w:bidi="ar-SA"/>
              </w:rPr>
            </w:pPr>
            <w:r>
              <w:rPr>
                <w:kern w:val="0"/>
                <w:lang w:val="ru-RU" w:bidi="ar-SA"/>
              </w:rPr>
              <w:t>3.8</w:t>
            </w:r>
          </w:p>
        </w:tc>
        <w:tc>
          <w:tcPr>
            <w:tcW w:w="5009" w:type="dxa"/>
            <w:tcBorders/>
          </w:tcPr>
          <w:p>
            <w:pPr>
              <w:pStyle w:val="ConsPlusNormal"/>
              <w:widowControl w:val="false"/>
              <w:spacing w:before="0" w:after="0"/>
              <w:jc w:val="left"/>
              <w:rPr>
                <w:kern w:val="0"/>
                <w:lang w:val="ru-RU" w:bidi="ar-SA"/>
              </w:rPr>
            </w:pPr>
            <w:r>
              <w:rPr>
                <w:kern w:val="0"/>
                <w:lang w:val="ru-RU" w:bidi="ar-SA"/>
              </w:rPr>
              <w:t>Задача 8. Выдача стипендий студентам ГБПОУ РТ «Училище олимпийского резерва» (техникум)</w:t>
            </w:r>
          </w:p>
        </w:tc>
        <w:tc>
          <w:tcPr>
            <w:tcW w:w="4393" w:type="dxa"/>
            <w:tcBorders/>
          </w:tcPr>
          <w:p>
            <w:pPr>
              <w:pStyle w:val="ConsPlusNormal"/>
              <w:widowControl w:val="false"/>
              <w:spacing w:before="0" w:after="0"/>
              <w:jc w:val="both"/>
              <w:rPr>
                <w:kern w:val="0"/>
                <w:lang w:val="ru-RU" w:bidi="ar-SA"/>
              </w:rPr>
            </w:pPr>
            <w:r>
              <w:rPr>
                <w:kern w:val="0"/>
                <w:lang w:val="ru-RU" w:bidi="ar-SA"/>
              </w:rPr>
              <w:t>Повышение у молодежи интереса к занятиям спортом и физической культурой</w:t>
            </w:r>
          </w:p>
        </w:tc>
        <w:tc>
          <w:tcPr>
            <w:tcW w:w="5558" w:type="dxa"/>
            <w:tcBorders/>
          </w:tcPr>
          <w:p>
            <w:pPr>
              <w:pStyle w:val="ConsPlusNormal"/>
              <w:widowControl w:val="false"/>
              <w:spacing w:before="0" w:after="0"/>
              <w:jc w:val="both"/>
              <w:rPr>
                <w:kern w:val="0"/>
                <w:lang w:val="ru-RU" w:bidi="ar-SA"/>
              </w:rPr>
            </w:pPr>
            <w:r>
              <w:rPr>
                <w:kern w:val="0"/>
                <w:lang w:val="ru-RU" w:bidi="ar-SA"/>
              </w:rPr>
              <w:t>1) Доля детей и молодежи (возраст 3 - 29 лет), систематически занимающихся физической культурой и спортом</w:t>
            </w:r>
          </w:p>
        </w:tc>
        <w:tc>
          <w:tcPr>
            <w:tcW w:w="24"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c>
          <w:tcPr>
            <w:tcW w:w="7"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r>
      <w:tr>
        <w:trPr/>
        <w:tc>
          <w:tcPr>
            <w:tcW w:w="798" w:type="dxa"/>
            <w:tcBorders/>
          </w:tcPr>
          <w:p>
            <w:pPr>
              <w:pStyle w:val="ConsPlusNormal"/>
              <w:widowControl w:val="false"/>
              <w:spacing w:before="0" w:after="0"/>
              <w:jc w:val="center"/>
              <w:rPr>
                <w:kern w:val="0"/>
                <w:lang w:val="ru-RU" w:bidi="ar-SA"/>
              </w:rPr>
            </w:pPr>
            <w:r>
              <w:rPr>
                <w:kern w:val="0"/>
                <w:lang w:val="ru-RU" w:bidi="ar-SA"/>
              </w:rPr>
              <w:t>3.9</w:t>
            </w:r>
          </w:p>
        </w:tc>
        <w:tc>
          <w:tcPr>
            <w:tcW w:w="5009" w:type="dxa"/>
            <w:tcBorders/>
          </w:tcPr>
          <w:p>
            <w:pPr>
              <w:pStyle w:val="ConsPlusNormal"/>
              <w:widowControl w:val="false"/>
              <w:spacing w:before="0" w:after="0"/>
              <w:jc w:val="left"/>
              <w:rPr>
                <w:kern w:val="0"/>
                <w:lang w:val="ru-RU" w:bidi="ar-SA"/>
              </w:rPr>
            </w:pPr>
            <w:r>
              <w:rPr>
                <w:kern w:val="0"/>
                <w:lang w:val="ru-RU" w:bidi="ar-SA"/>
              </w:rPr>
              <w:t>Задача 9. Создание условий для занятий физкультурой и спортом, учебно-тренировочного процесса по видам спорта путем предоставления субсидии государственному автономному учреждению физкультурно-спортивной направленности на финансовое обеспечение государственного задания на оказание государственных услуг (выполнение работ)</w:t>
            </w:r>
          </w:p>
        </w:tc>
        <w:tc>
          <w:tcPr>
            <w:tcW w:w="4393" w:type="dxa"/>
            <w:tcBorders/>
          </w:tcPr>
          <w:p>
            <w:pPr>
              <w:pStyle w:val="ConsPlusNormal"/>
              <w:widowControl w:val="false"/>
              <w:spacing w:before="0" w:after="0"/>
              <w:jc w:val="both"/>
              <w:rPr>
                <w:kern w:val="0"/>
                <w:lang w:val="ru-RU" w:bidi="ar-SA"/>
              </w:rPr>
            </w:pPr>
            <w:r>
              <w:rPr>
                <w:kern w:val="0"/>
                <w:lang w:val="ru-RU" w:bidi="ar-SA"/>
              </w:rPr>
              <w:t>Вовлеченность населения республики в систематические занятия физической культурой и спортом</w:t>
            </w:r>
          </w:p>
        </w:tc>
        <w:tc>
          <w:tcPr>
            <w:tcW w:w="5558" w:type="dxa"/>
            <w:tcBorders/>
          </w:tcPr>
          <w:p>
            <w:pPr>
              <w:pStyle w:val="ConsPlusNormal"/>
              <w:widowControl w:val="false"/>
              <w:spacing w:before="0" w:after="0"/>
              <w:jc w:val="both"/>
              <w:rPr>
                <w:kern w:val="0"/>
                <w:lang w:val="ru-RU" w:bidi="ar-SA"/>
              </w:rPr>
            </w:pPr>
            <w:r>
              <w:rPr>
                <w:kern w:val="0"/>
                <w:lang w:val="ru-RU" w:bidi="ar-SA"/>
              </w:rPr>
              <w:t>1) Доля граждан, систематически занимающихся физической культурой и спортом</w:t>
            </w:r>
          </w:p>
        </w:tc>
        <w:tc>
          <w:tcPr>
            <w:tcW w:w="24"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c>
          <w:tcPr>
            <w:tcW w:w="7"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r>
      <w:tr>
        <w:trPr/>
        <w:tc>
          <w:tcPr>
            <w:tcW w:w="798" w:type="dxa"/>
            <w:tcBorders/>
          </w:tcPr>
          <w:p>
            <w:pPr>
              <w:pStyle w:val="ConsPlusNormal"/>
              <w:widowControl w:val="false"/>
              <w:spacing w:before="0" w:after="0"/>
              <w:jc w:val="center"/>
              <w:rPr>
                <w:kern w:val="0"/>
                <w:lang w:val="ru-RU" w:bidi="ar-SA"/>
              </w:rPr>
            </w:pPr>
            <w:r>
              <w:rPr>
                <w:kern w:val="0"/>
                <w:lang w:val="ru-RU" w:bidi="ar-SA"/>
              </w:rPr>
              <w:t>3.10</w:t>
            </w:r>
          </w:p>
        </w:tc>
        <w:tc>
          <w:tcPr>
            <w:tcW w:w="5009" w:type="dxa"/>
            <w:tcBorders/>
          </w:tcPr>
          <w:p>
            <w:pPr>
              <w:pStyle w:val="ConsPlusNormal"/>
              <w:widowControl w:val="false"/>
              <w:spacing w:before="0" w:after="0"/>
              <w:jc w:val="left"/>
              <w:rPr>
                <w:kern w:val="0"/>
                <w:lang w:val="ru-RU" w:bidi="ar-SA"/>
              </w:rPr>
            </w:pPr>
            <w:r>
              <w:rPr>
                <w:kern w:val="0"/>
                <w:lang w:val="ru-RU" w:bidi="ar-SA"/>
              </w:rPr>
              <w:t>Задача 10. Подготовка спортсменов высокой квалификации путем предоставления субсидии государственному бюджетному учреждению на финансовое обеспечение государственного задания на оказание государственных услуг (выполнение работ)</w:t>
            </w:r>
          </w:p>
        </w:tc>
        <w:tc>
          <w:tcPr>
            <w:tcW w:w="4393" w:type="dxa"/>
            <w:tcBorders/>
          </w:tcPr>
          <w:p>
            <w:pPr>
              <w:pStyle w:val="ConsPlusNormal"/>
              <w:widowControl w:val="false"/>
              <w:spacing w:before="0" w:after="0"/>
              <w:jc w:val="both"/>
              <w:rPr>
                <w:kern w:val="0"/>
                <w:lang w:val="ru-RU" w:bidi="ar-SA"/>
              </w:rPr>
            </w:pPr>
            <w:r>
              <w:rPr>
                <w:kern w:val="0"/>
                <w:lang w:val="ru-RU" w:bidi="ar-SA"/>
              </w:rPr>
              <w:t>Количество завоеванных медалей спортсменами Республики Тыва</w:t>
            </w:r>
          </w:p>
        </w:tc>
        <w:tc>
          <w:tcPr>
            <w:tcW w:w="5558" w:type="dxa"/>
            <w:tcBorders/>
          </w:tcPr>
          <w:p>
            <w:pPr>
              <w:pStyle w:val="ConsPlusNormal"/>
              <w:widowControl w:val="false"/>
              <w:spacing w:before="0" w:after="0"/>
              <w:jc w:val="both"/>
              <w:rPr>
                <w:kern w:val="0"/>
                <w:lang w:val="ru-RU" w:bidi="ar-SA"/>
              </w:rPr>
            </w:pPr>
            <w:r>
              <w:rPr>
                <w:kern w:val="0"/>
                <w:lang w:val="ru-RU" w:bidi="ar-SA"/>
              </w:rPr>
              <w:t>1) Количество завоеванных медалей во всероссийских и международных мероприятиях спортсменами Республики Тыва;</w:t>
            </w:r>
          </w:p>
          <w:p>
            <w:pPr>
              <w:pStyle w:val="ConsPlusNormal"/>
              <w:widowControl w:val="false"/>
              <w:spacing w:before="0" w:after="0"/>
              <w:jc w:val="both"/>
              <w:rPr>
                <w:kern w:val="0"/>
                <w:lang w:val="ru-RU" w:bidi="ar-SA"/>
              </w:rPr>
            </w:pPr>
            <w:r>
              <w:rPr>
                <w:kern w:val="0"/>
                <w:lang w:val="ru-RU" w:bidi="ar-SA"/>
              </w:rPr>
            </w:r>
          </w:p>
          <w:p>
            <w:pPr>
              <w:pStyle w:val="ConsPlusNormal"/>
              <w:widowControl w:val="false"/>
              <w:spacing w:before="0" w:after="0"/>
              <w:jc w:val="both"/>
              <w:rPr>
                <w:kern w:val="0"/>
                <w:lang w:val="ru-RU" w:bidi="ar-SA"/>
              </w:rPr>
            </w:pPr>
            <w:r>
              <w:rPr>
                <w:kern w:val="0"/>
                <w:lang w:val="ru-RU" w:bidi="ar-SA"/>
              </w:rPr>
              <w:t>2) Численность спортсменов Республики Тыва - членов сборных команд Российской Федерации</w:t>
            </w:r>
          </w:p>
        </w:tc>
        <w:tc>
          <w:tcPr>
            <w:tcW w:w="24"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c>
          <w:tcPr>
            <w:tcW w:w="7"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r>
      <w:tr>
        <w:trPr/>
        <w:tc>
          <w:tcPr>
            <w:tcW w:w="798" w:type="dxa"/>
            <w:tcBorders/>
          </w:tcPr>
          <w:p>
            <w:pPr>
              <w:pStyle w:val="ConsPlusNormal"/>
              <w:widowControl w:val="false"/>
              <w:spacing w:before="0" w:after="0"/>
              <w:jc w:val="center"/>
              <w:rPr>
                <w:kern w:val="0"/>
                <w:lang w:val="ru-RU" w:bidi="ar-SA"/>
              </w:rPr>
            </w:pPr>
            <w:r>
              <w:rPr>
                <w:kern w:val="0"/>
                <w:lang w:val="ru-RU" w:bidi="ar-SA"/>
              </w:rPr>
              <w:t>3.11</w:t>
            </w:r>
          </w:p>
        </w:tc>
        <w:tc>
          <w:tcPr>
            <w:tcW w:w="5009" w:type="dxa"/>
            <w:tcBorders/>
          </w:tcPr>
          <w:p>
            <w:pPr>
              <w:pStyle w:val="ConsPlusNormal"/>
              <w:widowControl w:val="false"/>
              <w:tabs>
                <w:tab w:val="clear" w:pos="708"/>
                <w:tab w:val="left" w:pos="2407" w:leader="none"/>
              </w:tabs>
              <w:spacing w:before="0" w:after="0"/>
              <w:jc w:val="left"/>
              <w:rPr>
                <w:kern w:val="0"/>
                <w:lang w:val="ru-RU" w:bidi="ar-SA"/>
              </w:rPr>
            </w:pPr>
            <w:r>
              <w:rPr>
                <w:kern w:val="0"/>
                <w:lang w:val="ru-RU" w:bidi="ar-SA"/>
              </w:rPr>
              <w:t>Задача 11. Выдача стипендий Главы Республики Тыва спортсменам Республики Тыва - членам сборных команд России</w:t>
            </w:r>
          </w:p>
        </w:tc>
        <w:tc>
          <w:tcPr>
            <w:tcW w:w="4393" w:type="dxa"/>
            <w:tcBorders/>
          </w:tcPr>
          <w:p>
            <w:pPr>
              <w:pStyle w:val="ConsPlusNormal"/>
              <w:widowControl w:val="false"/>
              <w:spacing w:before="0" w:after="0"/>
              <w:jc w:val="both"/>
              <w:rPr>
                <w:kern w:val="0"/>
                <w:lang w:val="ru-RU" w:bidi="ar-SA"/>
              </w:rPr>
            </w:pPr>
            <w:r>
              <w:rPr>
                <w:kern w:val="0"/>
                <w:lang w:val="ru-RU" w:bidi="ar-SA"/>
              </w:rPr>
              <w:t>Повышение у молодежи интереса к занятиям спортом и физической культурой</w:t>
            </w:r>
          </w:p>
        </w:tc>
        <w:tc>
          <w:tcPr>
            <w:tcW w:w="5558" w:type="dxa"/>
            <w:tcBorders/>
          </w:tcPr>
          <w:p>
            <w:pPr>
              <w:pStyle w:val="ConsPlusNormal"/>
              <w:widowControl w:val="false"/>
              <w:spacing w:before="0" w:after="0"/>
              <w:jc w:val="both"/>
              <w:rPr>
                <w:kern w:val="0"/>
                <w:lang w:val="ru-RU" w:bidi="ar-SA"/>
              </w:rPr>
            </w:pPr>
            <w:r>
              <w:rPr>
                <w:kern w:val="0"/>
                <w:lang w:val="ru-RU" w:bidi="ar-SA"/>
              </w:rPr>
              <w:t>1) Доля детей и молодежи (возраст 3 - 29 лет), систематически занимающихся физической культурой и спортом</w:t>
            </w:r>
          </w:p>
        </w:tc>
        <w:tc>
          <w:tcPr>
            <w:tcW w:w="24"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c>
          <w:tcPr>
            <w:tcW w:w="7"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r>
      <w:tr>
        <w:trPr/>
        <w:tc>
          <w:tcPr>
            <w:tcW w:w="798" w:type="dxa"/>
            <w:tcBorders/>
          </w:tcPr>
          <w:p>
            <w:pPr>
              <w:pStyle w:val="ConsPlusNormal"/>
              <w:widowControl w:val="false"/>
              <w:spacing w:before="0" w:after="0"/>
              <w:jc w:val="center"/>
              <w:rPr>
                <w:kern w:val="0"/>
                <w:lang w:val="ru-RU" w:bidi="ar-SA"/>
              </w:rPr>
            </w:pPr>
            <w:r>
              <w:rPr>
                <w:kern w:val="0"/>
                <w:lang w:val="ru-RU" w:bidi="ar-SA"/>
              </w:rPr>
              <w:t>3.12</w:t>
            </w:r>
          </w:p>
        </w:tc>
        <w:tc>
          <w:tcPr>
            <w:tcW w:w="5009" w:type="dxa"/>
            <w:tcBorders/>
          </w:tcPr>
          <w:p>
            <w:pPr>
              <w:pStyle w:val="ConsPlusNormal"/>
              <w:widowControl w:val="false"/>
              <w:spacing w:before="0" w:after="0"/>
              <w:jc w:val="left"/>
              <w:rPr>
                <w:kern w:val="0"/>
                <w:lang w:val="ru-RU" w:bidi="ar-SA"/>
              </w:rPr>
            </w:pPr>
            <w:r>
              <w:rPr>
                <w:kern w:val="0"/>
                <w:lang w:val="ru-RU" w:bidi="ar-SA"/>
              </w:rPr>
              <w:t>Задача 12. Реализация Единого календарного плана официальных спортивно-массовых и физкультурно-оздоровительных мероприятий Республики Тыва и Единого календарного плана межрегиональных, всероссийских и международных физкультурных и спортивных мероприятий, утверждаемых Министерством спорта Российской Федерации</w:t>
            </w:r>
          </w:p>
        </w:tc>
        <w:tc>
          <w:tcPr>
            <w:tcW w:w="4393" w:type="dxa"/>
            <w:tcBorders/>
          </w:tcPr>
          <w:p>
            <w:pPr>
              <w:pStyle w:val="ConsPlusNormal"/>
              <w:widowControl w:val="false"/>
              <w:spacing w:before="0" w:after="0"/>
              <w:jc w:val="both"/>
              <w:rPr>
                <w:kern w:val="0"/>
                <w:lang w:val="ru-RU" w:bidi="ar-SA"/>
              </w:rPr>
            </w:pPr>
            <w:r>
              <w:rPr>
                <w:kern w:val="0"/>
                <w:lang w:val="ru-RU" w:bidi="ar-SA"/>
              </w:rPr>
              <w:t>Вовлеченность населения республики в систематические занятия физической культурой и спортом</w:t>
            </w:r>
          </w:p>
        </w:tc>
        <w:tc>
          <w:tcPr>
            <w:tcW w:w="5558" w:type="dxa"/>
            <w:tcBorders/>
          </w:tcPr>
          <w:p>
            <w:pPr>
              <w:pStyle w:val="ConsPlusNormal"/>
              <w:widowControl w:val="false"/>
              <w:spacing w:before="0" w:after="0"/>
              <w:jc w:val="both"/>
              <w:rPr>
                <w:kern w:val="0"/>
                <w:lang w:val="ru-RU" w:bidi="ar-SA"/>
              </w:rPr>
            </w:pPr>
            <w:r>
              <w:rPr>
                <w:kern w:val="0"/>
                <w:lang w:val="ru-RU" w:bidi="ar-SA"/>
              </w:rPr>
              <w:t>1) Доля граждан, систематически занимающихся физической культурой и спортом</w:t>
            </w:r>
          </w:p>
        </w:tc>
        <w:tc>
          <w:tcPr>
            <w:tcW w:w="24"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c>
          <w:tcPr>
            <w:tcW w:w="7"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r>
      <w:tr>
        <w:trPr/>
        <w:tc>
          <w:tcPr>
            <w:tcW w:w="798" w:type="dxa"/>
            <w:tcBorders/>
          </w:tcPr>
          <w:p>
            <w:pPr>
              <w:pStyle w:val="ConsPlusNormal"/>
              <w:widowControl w:val="false"/>
              <w:spacing w:before="0" w:after="0"/>
              <w:jc w:val="center"/>
              <w:rPr>
                <w:kern w:val="0"/>
                <w:lang w:val="ru-RU" w:bidi="ar-SA"/>
              </w:rPr>
            </w:pPr>
            <w:r>
              <w:rPr>
                <w:kern w:val="0"/>
                <w:lang w:val="ru-RU" w:bidi="ar-SA"/>
              </w:rPr>
              <w:t>3.13</w:t>
            </w:r>
          </w:p>
        </w:tc>
        <w:tc>
          <w:tcPr>
            <w:tcW w:w="5009" w:type="dxa"/>
            <w:tcBorders/>
          </w:tcPr>
          <w:p>
            <w:pPr>
              <w:pStyle w:val="ConsPlusNormal"/>
              <w:widowControl w:val="false"/>
              <w:spacing w:before="0" w:after="0"/>
              <w:jc w:val="left"/>
              <w:rPr>
                <w:kern w:val="0"/>
                <w:lang w:val="ru-RU" w:bidi="ar-SA"/>
              </w:rPr>
            </w:pPr>
            <w:r>
              <w:rPr>
                <w:kern w:val="0"/>
                <w:lang w:val="ru-RU" w:bidi="ar-SA"/>
              </w:rPr>
              <w:t>Задача 13. Создание условий для развития массового спорта и спорта высших достижений путем предоставления субсидии государственному бюджетному учреждению на финансовое обеспечение государственного задания на оказание государственных услуг (выполнение работ)</w:t>
            </w:r>
          </w:p>
        </w:tc>
        <w:tc>
          <w:tcPr>
            <w:tcW w:w="4393" w:type="dxa"/>
            <w:tcBorders/>
          </w:tcPr>
          <w:p>
            <w:pPr>
              <w:pStyle w:val="ConsPlusNormal"/>
              <w:widowControl w:val="false"/>
              <w:spacing w:before="0" w:after="0"/>
              <w:jc w:val="left"/>
              <w:rPr>
                <w:kern w:val="0"/>
                <w:lang w:val="ru-RU" w:bidi="ar-SA"/>
              </w:rPr>
            </w:pPr>
            <w:r>
              <w:rPr>
                <w:kern w:val="0"/>
                <w:lang w:val="ru-RU" w:bidi="ar-SA"/>
              </w:rPr>
              <w:t>Вовлеченность населения республики в систематические занятия физической культурой и спортом</w:t>
            </w:r>
          </w:p>
        </w:tc>
        <w:tc>
          <w:tcPr>
            <w:tcW w:w="5558" w:type="dxa"/>
            <w:tcBorders/>
          </w:tcPr>
          <w:p>
            <w:pPr>
              <w:pStyle w:val="ConsPlusNormal"/>
              <w:widowControl w:val="false"/>
              <w:spacing w:before="0" w:after="0"/>
              <w:jc w:val="both"/>
              <w:rPr>
                <w:kern w:val="0"/>
                <w:lang w:val="ru-RU" w:bidi="ar-SA"/>
              </w:rPr>
            </w:pPr>
            <w:r>
              <w:rPr>
                <w:kern w:val="0"/>
                <w:lang w:val="ru-RU" w:bidi="ar-SA"/>
              </w:rPr>
              <w:t>1) Доля граждан, систематически занимающихся физической культурой и спортом</w:t>
            </w:r>
          </w:p>
        </w:tc>
        <w:tc>
          <w:tcPr>
            <w:tcW w:w="24"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c>
          <w:tcPr>
            <w:tcW w:w="7"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r>
      <w:tr>
        <w:trPr/>
        <w:tc>
          <w:tcPr>
            <w:tcW w:w="798" w:type="dxa"/>
            <w:tcBorders/>
          </w:tcPr>
          <w:p>
            <w:pPr>
              <w:pStyle w:val="ConsPlusNormal"/>
              <w:widowControl w:val="false"/>
              <w:spacing w:before="0" w:after="0"/>
              <w:jc w:val="center"/>
              <w:rPr>
                <w:kern w:val="0"/>
                <w:lang w:val="ru-RU" w:bidi="ar-SA"/>
              </w:rPr>
            </w:pPr>
            <w:r>
              <w:rPr>
                <w:kern w:val="0"/>
                <w:lang w:val="ru-RU" w:bidi="ar-SA"/>
              </w:rPr>
              <w:t>3.14</w:t>
            </w:r>
          </w:p>
        </w:tc>
        <w:tc>
          <w:tcPr>
            <w:tcW w:w="5009" w:type="dxa"/>
            <w:tcBorders/>
          </w:tcPr>
          <w:p>
            <w:pPr>
              <w:pStyle w:val="ConsPlusNormal"/>
              <w:widowControl w:val="false"/>
              <w:tabs>
                <w:tab w:val="clear" w:pos="708"/>
                <w:tab w:val="left" w:pos="2192" w:leader="none"/>
              </w:tabs>
              <w:spacing w:before="0" w:after="0"/>
              <w:jc w:val="left"/>
              <w:rPr>
                <w:kern w:val="0"/>
                <w:lang w:val="ru-RU" w:bidi="ar-SA"/>
              </w:rPr>
            </w:pPr>
            <w:r>
              <w:rPr>
                <w:kern w:val="0"/>
                <w:lang w:val="ru-RU" w:bidi="ar-SA"/>
              </w:rPr>
              <w:t>Задача 14. Поощрение спортсменов, занявших призовые места на международных и всероссийских соревнованиях, и тренеров, подготовивших их, в соответствии с постановлением Правительства Республики Тыва от 29 января 2011 г. N 60</w:t>
              <w:tab/>
            </w:r>
          </w:p>
        </w:tc>
        <w:tc>
          <w:tcPr>
            <w:tcW w:w="4393" w:type="dxa"/>
            <w:tcBorders/>
          </w:tcPr>
          <w:p>
            <w:pPr>
              <w:pStyle w:val="ConsPlusNormal"/>
              <w:widowControl w:val="false"/>
              <w:spacing w:before="0" w:after="0"/>
              <w:jc w:val="both"/>
              <w:rPr>
                <w:kern w:val="0"/>
                <w:lang w:val="ru-RU" w:bidi="ar-SA"/>
              </w:rPr>
            </w:pPr>
            <w:r>
              <w:rPr>
                <w:kern w:val="0"/>
                <w:lang w:val="ru-RU" w:bidi="ar-SA"/>
              </w:rPr>
              <w:t>Спортсменами республики входящими в состав спортивных сборных команд Российской Федерации и Республики Тыва достигнуты высокие результаты на международных, межрегиональных и всероссийских спортивных соревнованиях</w:t>
            </w:r>
          </w:p>
        </w:tc>
        <w:tc>
          <w:tcPr>
            <w:tcW w:w="5558" w:type="dxa"/>
            <w:tcBorders/>
          </w:tcPr>
          <w:p>
            <w:pPr>
              <w:pStyle w:val="ConsPlusNormal"/>
              <w:widowControl w:val="false"/>
              <w:spacing w:before="0" w:after="0"/>
              <w:jc w:val="both"/>
              <w:rPr>
                <w:kern w:val="0"/>
                <w:lang w:val="ru-RU" w:bidi="ar-SA"/>
              </w:rPr>
            </w:pPr>
            <w:r>
              <w:rPr>
                <w:kern w:val="0"/>
                <w:lang w:val="ru-RU" w:bidi="ar-SA"/>
              </w:rPr>
              <w:t>1) Количество завоеванных медалей во всероссийских и международных мероприятиях спортсменами Республики Тыва;</w:t>
            </w:r>
          </w:p>
          <w:p>
            <w:pPr>
              <w:pStyle w:val="ConsPlusNormal"/>
              <w:widowControl w:val="false"/>
              <w:spacing w:before="0" w:after="0"/>
              <w:jc w:val="both"/>
              <w:rPr>
                <w:kern w:val="0"/>
                <w:lang w:val="ru-RU" w:bidi="ar-SA"/>
              </w:rPr>
            </w:pPr>
            <w:r>
              <w:rPr>
                <w:kern w:val="0"/>
                <w:lang w:val="ru-RU" w:bidi="ar-SA"/>
              </w:rPr>
            </w:r>
          </w:p>
          <w:p>
            <w:pPr>
              <w:pStyle w:val="ConsPlusNormal"/>
              <w:widowControl w:val="false"/>
              <w:spacing w:before="0" w:after="0"/>
              <w:jc w:val="both"/>
              <w:rPr>
                <w:kern w:val="0"/>
                <w:lang w:val="ru-RU" w:bidi="ar-SA"/>
              </w:rPr>
            </w:pPr>
            <w:r>
              <w:rPr>
                <w:kern w:val="0"/>
                <w:lang w:val="ru-RU" w:bidi="ar-SA"/>
              </w:rPr>
              <w:t>2) Численность спортсменов Республики Тыва - членов сборных команд Российской Федерации</w:t>
            </w:r>
          </w:p>
        </w:tc>
        <w:tc>
          <w:tcPr>
            <w:tcW w:w="24"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c>
          <w:tcPr>
            <w:tcW w:w="7"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r>
      <w:tr>
        <w:trPr/>
        <w:tc>
          <w:tcPr>
            <w:tcW w:w="798" w:type="dxa"/>
            <w:tcBorders/>
          </w:tcPr>
          <w:p>
            <w:pPr>
              <w:pStyle w:val="ConsPlusNormal"/>
              <w:widowControl w:val="false"/>
              <w:spacing w:before="0" w:after="0"/>
              <w:jc w:val="center"/>
              <w:rPr>
                <w:kern w:val="0"/>
                <w:lang w:val="ru-RU" w:bidi="ar-SA"/>
              </w:rPr>
            </w:pPr>
            <w:r>
              <w:rPr>
                <w:kern w:val="0"/>
                <w:lang w:val="ru-RU" w:bidi="ar-SA"/>
              </w:rPr>
              <w:t>3.15</w:t>
            </w:r>
          </w:p>
        </w:tc>
        <w:tc>
          <w:tcPr>
            <w:tcW w:w="5009" w:type="dxa"/>
            <w:tcBorders/>
          </w:tcPr>
          <w:p>
            <w:pPr>
              <w:pStyle w:val="ConsPlusNormal"/>
              <w:widowControl w:val="false"/>
              <w:spacing w:before="0" w:after="0"/>
              <w:jc w:val="left"/>
              <w:rPr>
                <w:kern w:val="0"/>
                <w:lang w:val="ru-RU" w:bidi="ar-SA"/>
              </w:rPr>
            </w:pPr>
            <w:r>
              <w:rPr>
                <w:kern w:val="0"/>
                <w:lang w:val="ru-RU" w:bidi="ar-SA"/>
              </w:rPr>
              <w:t>Задача 15. Предоставление субсидий из республиканского бюджета Республики Тыва некоммерческим общественным спортивным организациям (спортивным федерациям) республики, осуществляющим деятельность в сфере физической культуры и спорта</w:t>
            </w:r>
          </w:p>
        </w:tc>
        <w:tc>
          <w:tcPr>
            <w:tcW w:w="4393" w:type="dxa"/>
            <w:tcBorders/>
          </w:tcPr>
          <w:p>
            <w:pPr>
              <w:pStyle w:val="ConsPlusNormal"/>
              <w:widowControl w:val="false"/>
              <w:spacing w:before="0" w:after="0"/>
              <w:jc w:val="both"/>
              <w:rPr>
                <w:kern w:val="0"/>
                <w:lang w:val="ru-RU" w:bidi="ar-SA"/>
              </w:rPr>
            </w:pPr>
            <w:r>
              <w:rPr>
                <w:kern w:val="0"/>
                <w:lang w:val="ru-RU" w:bidi="ar-SA"/>
              </w:rPr>
              <w:t>Развитие одного или нескольких видов спорта на территории Республики Тыва, их пропаганда, организация, проведение спортивных мероприятий и подготовка спортсменов - членов спортивных сборных команд Республики Тыва аккредитованными региональными спортивными федерациями</w:t>
            </w:r>
          </w:p>
        </w:tc>
        <w:tc>
          <w:tcPr>
            <w:tcW w:w="5558" w:type="dxa"/>
            <w:tcBorders/>
          </w:tcPr>
          <w:p>
            <w:pPr>
              <w:pStyle w:val="ConsPlusNormal"/>
              <w:widowControl w:val="false"/>
              <w:spacing w:before="0" w:after="0"/>
              <w:jc w:val="both"/>
              <w:rPr>
                <w:kern w:val="0"/>
                <w:lang w:val="ru-RU" w:bidi="ar-SA"/>
              </w:rPr>
            </w:pPr>
            <w:r>
              <w:rPr>
                <w:kern w:val="0"/>
                <w:lang w:val="ru-RU" w:bidi="ar-SA"/>
              </w:rPr>
              <w:t>1) Доля граждан, систематически занимающихся физической культурой и спортом</w:t>
            </w:r>
          </w:p>
        </w:tc>
        <w:tc>
          <w:tcPr>
            <w:tcW w:w="24"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c>
          <w:tcPr>
            <w:tcW w:w="7"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r>
      <w:tr>
        <w:trPr/>
        <w:tc>
          <w:tcPr>
            <w:tcW w:w="798" w:type="dxa"/>
            <w:tcBorders/>
          </w:tcPr>
          <w:p>
            <w:pPr>
              <w:pStyle w:val="ConsPlusNormal"/>
              <w:widowControl w:val="false"/>
              <w:spacing w:before="0" w:after="0"/>
              <w:jc w:val="center"/>
              <w:rPr>
                <w:kern w:val="0"/>
                <w:lang w:val="ru-RU" w:bidi="ar-SA"/>
              </w:rPr>
            </w:pPr>
            <w:r>
              <w:rPr>
                <w:kern w:val="0"/>
                <w:lang w:val="ru-RU" w:bidi="ar-SA"/>
              </w:rPr>
              <w:t>3.16</w:t>
            </w:r>
          </w:p>
        </w:tc>
        <w:tc>
          <w:tcPr>
            <w:tcW w:w="5009" w:type="dxa"/>
            <w:tcBorders/>
          </w:tcPr>
          <w:p>
            <w:pPr>
              <w:pStyle w:val="ConsPlusNormal"/>
              <w:widowControl w:val="false"/>
              <w:spacing w:before="0" w:after="0"/>
              <w:jc w:val="left"/>
              <w:rPr>
                <w:kern w:val="0"/>
                <w:lang w:val="ru-RU" w:bidi="ar-SA"/>
              </w:rPr>
            </w:pPr>
            <w:r>
              <w:rPr>
                <w:kern w:val="0"/>
                <w:lang w:val="ru-RU" w:bidi="ar-SA"/>
              </w:rPr>
              <w:t>Задача 16. Строительство спортивных объектов (разработка ПСД, транспортно-экспедиционные услуги, приобретение строительных материалов, основных фондов, ГСМ и т.д.)</w:t>
            </w:r>
          </w:p>
        </w:tc>
        <w:tc>
          <w:tcPr>
            <w:tcW w:w="4393" w:type="dxa"/>
            <w:tcBorders/>
          </w:tcPr>
          <w:p>
            <w:pPr>
              <w:pStyle w:val="ConsPlusNormal"/>
              <w:widowControl w:val="false"/>
              <w:spacing w:before="0" w:after="0"/>
              <w:jc w:val="left"/>
              <w:rPr>
                <w:kern w:val="0"/>
                <w:lang w:val="ru-RU" w:bidi="ar-SA"/>
              </w:rPr>
            </w:pPr>
            <w:r>
              <w:rPr>
                <w:kern w:val="0"/>
                <w:lang w:val="ru-RU" w:bidi="ar-SA"/>
              </w:rPr>
              <w:t>Вовлеченность населения республики в систематические занятия физической культурой и спортом</w:t>
            </w:r>
          </w:p>
        </w:tc>
        <w:tc>
          <w:tcPr>
            <w:tcW w:w="5558" w:type="dxa"/>
            <w:tcBorders/>
          </w:tcPr>
          <w:p>
            <w:pPr>
              <w:pStyle w:val="ConsPlusNormal"/>
              <w:widowControl w:val="false"/>
              <w:spacing w:before="0" w:after="0"/>
              <w:jc w:val="both"/>
              <w:rPr>
                <w:kern w:val="0"/>
                <w:lang w:val="ru-RU" w:bidi="ar-SA"/>
              </w:rPr>
            </w:pPr>
            <w:r>
              <w:rPr>
                <w:kern w:val="0"/>
                <w:lang w:val="ru-RU" w:bidi="ar-SA"/>
              </w:rPr>
              <w:t>1) Уровень обеспеченности граждан спортивными сооружениями исходя из единовременной пропускной способности;</w:t>
            </w:r>
          </w:p>
          <w:p>
            <w:pPr>
              <w:pStyle w:val="ConsPlusNormal"/>
              <w:widowControl w:val="false"/>
              <w:spacing w:before="0" w:after="0"/>
              <w:jc w:val="both"/>
              <w:rPr>
                <w:kern w:val="0"/>
                <w:lang w:val="ru-RU" w:bidi="ar-SA"/>
              </w:rPr>
            </w:pPr>
            <w:r>
              <w:rPr>
                <w:kern w:val="0"/>
                <w:lang w:val="ru-RU" w:bidi="ar-SA"/>
              </w:rPr>
            </w:r>
          </w:p>
        </w:tc>
        <w:tc>
          <w:tcPr>
            <w:tcW w:w="24"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c>
          <w:tcPr>
            <w:tcW w:w="7"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r>
      <w:tr>
        <w:trPr/>
        <w:tc>
          <w:tcPr>
            <w:tcW w:w="798" w:type="dxa"/>
            <w:tcBorders/>
          </w:tcPr>
          <w:p>
            <w:pPr>
              <w:pStyle w:val="ConsPlusNormal"/>
              <w:widowControl w:val="false"/>
              <w:spacing w:before="0" w:after="0"/>
              <w:jc w:val="center"/>
              <w:rPr>
                <w:kern w:val="0"/>
                <w:lang w:val="ru-RU" w:bidi="ar-SA"/>
              </w:rPr>
            </w:pPr>
            <w:r>
              <w:rPr>
                <w:kern w:val="0"/>
                <w:lang w:val="ru-RU" w:bidi="ar-SA"/>
              </w:rPr>
              <w:t>3.17</w:t>
            </w:r>
          </w:p>
        </w:tc>
        <w:tc>
          <w:tcPr>
            <w:tcW w:w="5009" w:type="dxa"/>
            <w:tcBorders/>
          </w:tcPr>
          <w:p>
            <w:pPr>
              <w:pStyle w:val="ConsPlusNormal"/>
              <w:widowControl w:val="false"/>
              <w:spacing w:before="0" w:after="0"/>
              <w:jc w:val="left"/>
              <w:rPr>
                <w:kern w:val="0"/>
                <w:lang w:val="ru-RU" w:bidi="ar-SA"/>
              </w:rPr>
            </w:pPr>
            <w:r>
              <w:rPr>
                <w:kern w:val="0"/>
                <w:lang w:val="ru-RU" w:bidi="ar-SA"/>
              </w:rPr>
              <w:t>Задача 17. Ремонт и реконструкция спортивных объектов (сооружений) (разработка ПСД, транспортно-экспедиционные услуги, приобретение строительных материалов, основных фондов, ГСМ и т.д.)</w:t>
            </w:r>
          </w:p>
        </w:tc>
        <w:tc>
          <w:tcPr>
            <w:tcW w:w="4393" w:type="dxa"/>
            <w:tcBorders/>
          </w:tcPr>
          <w:p>
            <w:pPr>
              <w:pStyle w:val="ConsPlusNormal"/>
              <w:widowControl w:val="false"/>
              <w:spacing w:before="0" w:after="0"/>
              <w:jc w:val="left"/>
              <w:rPr>
                <w:kern w:val="0"/>
                <w:lang w:val="ru-RU" w:bidi="ar-SA"/>
              </w:rPr>
            </w:pPr>
            <w:r>
              <w:rPr>
                <w:kern w:val="0"/>
                <w:lang w:val="ru-RU" w:bidi="ar-SA"/>
              </w:rPr>
              <w:t>Вовлеченность населения республики в систематические занятия физической культурой и спортом</w:t>
            </w:r>
          </w:p>
        </w:tc>
        <w:tc>
          <w:tcPr>
            <w:tcW w:w="5558" w:type="dxa"/>
            <w:tcBorders/>
          </w:tcPr>
          <w:p>
            <w:pPr>
              <w:pStyle w:val="ConsPlusNormal"/>
              <w:widowControl w:val="false"/>
              <w:spacing w:before="0" w:after="0"/>
              <w:jc w:val="both"/>
              <w:rPr>
                <w:kern w:val="0"/>
                <w:lang w:val="ru-RU" w:bidi="ar-SA"/>
              </w:rPr>
            </w:pPr>
            <w:r>
              <w:rPr>
                <w:kern w:val="0"/>
                <w:lang w:val="ru-RU" w:bidi="ar-SA"/>
              </w:rPr>
              <w:t>2) Уровень обеспеченности граждан спортивными сооружениями исходя из единовременной пропускной способности;</w:t>
            </w:r>
          </w:p>
          <w:p>
            <w:pPr>
              <w:pStyle w:val="ConsPlusNormal"/>
              <w:widowControl w:val="false"/>
              <w:spacing w:before="0" w:after="0"/>
              <w:jc w:val="both"/>
              <w:rPr>
                <w:kern w:val="0"/>
                <w:lang w:val="ru-RU" w:bidi="ar-SA"/>
              </w:rPr>
            </w:pPr>
            <w:r>
              <w:rPr>
                <w:kern w:val="0"/>
                <w:lang w:val="ru-RU" w:bidi="ar-SA"/>
              </w:rPr>
            </w:r>
          </w:p>
        </w:tc>
        <w:tc>
          <w:tcPr>
            <w:tcW w:w="24"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c>
          <w:tcPr>
            <w:tcW w:w="7" w:type="dxa"/>
            <w:tcBorders>
              <w:top w:val="nil"/>
              <w:left w:val="nil"/>
              <w:bottom w:val="nil"/>
              <w:right w:val="nil"/>
            </w:tcBorders>
          </w:tcPr>
          <w:p>
            <w:pPr>
              <w:pStyle w:val="Normal"/>
              <w:widowControl/>
              <w:spacing w:lineRule="auto" w:line="240" w:before="0" w:after="0"/>
              <w:jc w:val="left"/>
              <w:rPr>
                <w:rFonts w:ascii="Calibri" w:hAnsi="Calibri"/>
                <w:kern w:val="0"/>
                <w:sz w:val="22"/>
                <w:szCs w:val="22"/>
                <w:lang w:val="ru-RU" w:bidi="ar-SA"/>
              </w:rPr>
            </w:pPr>
            <w:r>
              <w:rPr>
                <w:kern w:val="0"/>
                <w:sz w:val="22"/>
                <w:szCs w:val="22"/>
                <w:lang w:val="ru-RU" w:bidi="ar-SA"/>
              </w:rPr>
            </w:r>
          </w:p>
        </w:tc>
      </w:tr>
    </w:tbl>
    <w:p>
      <w:pPr>
        <w:pStyle w:val="ConsPlusNormal"/>
        <w:jc w:val="both"/>
        <w:rPr/>
      </w:pPr>
      <w:r>
        <w:rPr/>
      </w:r>
    </w:p>
    <w:p>
      <w:pPr>
        <w:pStyle w:val="Normal"/>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ConsPlusNonformat"/>
        <w:jc w:val="right"/>
        <w:rPr>
          <w:rFonts w:ascii="Times New Roman" w:hAnsi="Times New Roman" w:cs="Times New Roman"/>
          <w:sz w:val="28"/>
          <w:szCs w:val="28"/>
        </w:rPr>
      </w:pPr>
      <w:r>
        <w:rPr>
          <w:rFonts w:cs="Times New Roman" w:ascii="Times New Roman" w:hAnsi="Times New Roman"/>
          <w:sz w:val="28"/>
          <w:szCs w:val="28"/>
        </w:rPr>
        <w:t>Приложение № 1</w:t>
      </w:r>
    </w:p>
    <w:p>
      <w:pPr>
        <w:pStyle w:val="ConsPlusNonformat"/>
        <w:jc w:val="right"/>
        <w:rPr>
          <w:rFonts w:ascii="Times New Roman" w:hAnsi="Times New Roman" w:cs="Times New Roman"/>
          <w:sz w:val="28"/>
          <w:szCs w:val="28"/>
        </w:rPr>
      </w:pPr>
      <w:r>
        <w:rPr>
          <w:rFonts w:cs="Times New Roman" w:ascii="Times New Roman" w:hAnsi="Times New Roman"/>
          <w:sz w:val="28"/>
          <w:szCs w:val="28"/>
        </w:rPr>
        <w:t xml:space="preserve">к государственной программе </w:t>
      </w:r>
    </w:p>
    <w:p>
      <w:pPr>
        <w:pStyle w:val="ConsPlusNonformat"/>
        <w:jc w:val="right"/>
        <w:rPr>
          <w:rFonts w:ascii="Times New Roman" w:hAnsi="Times New Roman" w:cs="Times New Roman"/>
          <w:sz w:val="28"/>
          <w:szCs w:val="28"/>
        </w:rPr>
      </w:pPr>
      <w:r>
        <w:rPr>
          <w:rFonts w:cs="Times New Roman" w:ascii="Times New Roman" w:hAnsi="Times New Roman"/>
          <w:sz w:val="28"/>
          <w:szCs w:val="28"/>
        </w:rPr>
        <w:t xml:space="preserve">Республики Тыва «физической культуры </w:t>
      </w:r>
    </w:p>
    <w:p>
      <w:pPr>
        <w:pStyle w:val="ConsPlusNonformat"/>
        <w:jc w:val="right"/>
        <w:rPr>
          <w:rFonts w:ascii="Times New Roman" w:hAnsi="Times New Roman" w:cs="Times New Roman"/>
          <w:sz w:val="28"/>
          <w:szCs w:val="28"/>
        </w:rPr>
      </w:pPr>
      <w:r>
        <w:rPr>
          <w:rFonts w:cs="Times New Roman" w:ascii="Times New Roman" w:hAnsi="Times New Roman"/>
          <w:sz w:val="28"/>
          <w:szCs w:val="28"/>
        </w:rPr>
        <w:t>и спорта в Республике Тыва»</w:t>
      </w:r>
    </w:p>
    <w:p>
      <w:pPr>
        <w:pStyle w:val="ConsPlusNonformat"/>
        <w:jc w:val="right"/>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b/>
          <w:b/>
          <w:sz w:val="28"/>
          <w:szCs w:val="28"/>
        </w:rPr>
      </w:pPr>
      <w:r>
        <w:rPr>
          <w:rFonts w:cs="Times New Roman" w:ascii="Times New Roman" w:hAnsi="Times New Roman"/>
          <w:b/>
          <w:sz w:val="28"/>
          <w:szCs w:val="28"/>
        </w:rPr>
        <w:t xml:space="preserve">П О К А З А Т Е Л И </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 xml:space="preserve">государственной программы Республики Тыва </w:t>
      </w:r>
    </w:p>
    <w:p>
      <w:pPr>
        <w:pStyle w:val="ConsPlusNormal"/>
        <w:jc w:val="center"/>
        <w:rPr>
          <w:sz w:val="28"/>
          <w:szCs w:val="28"/>
        </w:rPr>
      </w:pPr>
      <w:r>
        <w:rPr>
          <w:sz w:val="28"/>
          <w:szCs w:val="28"/>
        </w:rPr>
        <w:t xml:space="preserve">«Развитие физической культуры и спорта в Республике Тыва» </w:t>
      </w:r>
    </w:p>
    <w:tbl>
      <w:tblPr>
        <w:tblStyle w:val="a7"/>
        <w:tblW w:w="15877" w:type="dxa"/>
        <w:jc w:val="left"/>
        <w:tblInd w:w="-369" w:type="dxa"/>
        <w:tblLayout w:type="fixed"/>
        <w:tblCellMar>
          <w:top w:w="0" w:type="dxa"/>
          <w:left w:w="57" w:type="dxa"/>
          <w:bottom w:w="0" w:type="dxa"/>
          <w:right w:w="57" w:type="dxa"/>
        </w:tblCellMar>
        <w:tblLook w:val="01e0"/>
      </w:tblPr>
      <w:tblGrid>
        <w:gridCol w:w="662"/>
        <w:gridCol w:w="2032"/>
        <w:gridCol w:w="1251"/>
        <w:gridCol w:w="1559"/>
        <w:gridCol w:w="708"/>
        <w:gridCol w:w="710"/>
        <w:gridCol w:w="708"/>
        <w:gridCol w:w="708"/>
        <w:gridCol w:w="708"/>
        <w:gridCol w:w="710"/>
        <w:gridCol w:w="708"/>
        <w:gridCol w:w="1702"/>
        <w:gridCol w:w="1707"/>
        <w:gridCol w:w="1132"/>
        <w:gridCol w:w="872"/>
      </w:tblGrid>
      <w:tr>
        <w:trPr>
          <w:trHeight w:val="20" w:hRule="atLeast"/>
        </w:trPr>
        <w:tc>
          <w:tcPr>
            <w:tcW w:w="662" w:type="dxa"/>
            <w:vMerge w:val="restart"/>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 xml:space="preserve">№ </w:t>
            </w:r>
            <w:r>
              <w:rPr>
                <w:kern w:val="0"/>
                <w:sz w:val="24"/>
                <w:szCs w:val="24"/>
                <w:lang w:val="ru-RU" w:bidi="ar-SA"/>
              </w:rPr>
              <w:t>п/п</w:t>
            </w:r>
          </w:p>
        </w:tc>
        <w:tc>
          <w:tcPr>
            <w:tcW w:w="2032" w:type="dxa"/>
            <w:vMerge w:val="restart"/>
            <w:tcBorders/>
          </w:tcPr>
          <w:p>
            <w:pPr>
              <w:pStyle w:val="TableParagraph"/>
              <w:widowControl w:val="false"/>
              <w:tabs>
                <w:tab w:val="clear" w:pos="708"/>
                <w:tab w:val="left" w:pos="11057" w:leader="none"/>
              </w:tabs>
              <w:spacing w:before="0" w:after="0"/>
              <w:jc w:val="center"/>
              <w:rPr>
                <w:sz w:val="24"/>
                <w:szCs w:val="24"/>
              </w:rPr>
            </w:pPr>
            <w:r>
              <w:rPr>
                <w:spacing w:val="-2"/>
                <w:kern w:val="0"/>
                <w:sz w:val="24"/>
                <w:szCs w:val="24"/>
                <w:lang w:val="ru-RU" w:bidi="ar-SA"/>
              </w:rPr>
              <w:t>Наименование</w:t>
            </w:r>
            <w:r>
              <w:rPr>
                <w:spacing w:val="-1"/>
                <w:kern w:val="0"/>
                <w:sz w:val="24"/>
                <w:szCs w:val="24"/>
                <w:lang w:val="ru-RU" w:bidi="ar-SA"/>
              </w:rPr>
              <w:t>показателя</w:t>
            </w:r>
          </w:p>
        </w:tc>
        <w:tc>
          <w:tcPr>
            <w:tcW w:w="1251" w:type="dxa"/>
            <w:vMerge w:val="restart"/>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Единицаизмерения</w:t>
            </w:r>
            <w:r>
              <w:rPr>
                <w:spacing w:val="-3"/>
                <w:kern w:val="0"/>
                <w:sz w:val="24"/>
                <w:szCs w:val="24"/>
                <w:lang w:val="ru-RU" w:bidi="ar-SA"/>
              </w:rPr>
              <w:t>(поОКЕИ)</w:t>
            </w:r>
          </w:p>
        </w:tc>
        <w:tc>
          <w:tcPr>
            <w:tcW w:w="1559" w:type="dxa"/>
            <w:vMerge w:val="restart"/>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Базовое</w:t>
            </w:r>
            <w:r>
              <w:rPr>
                <w:spacing w:val="-2"/>
                <w:kern w:val="0"/>
                <w:sz w:val="24"/>
                <w:szCs w:val="24"/>
                <w:lang w:val="ru-RU" w:bidi="ar-SA"/>
              </w:rPr>
              <w:t>значение</w:t>
            </w:r>
          </w:p>
        </w:tc>
        <w:tc>
          <w:tcPr>
            <w:tcW w:w="4960" w:type="dxa"/>
            <w:gridSpan w:val="7"/>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Период,год</w:t>
            </w:r>
          </w:p>
        </w:tc>
        <w:tc>
          <w:tcPr>
            <w:tcW w:w="1702" w:type="dxa"/>
            <w:vMerge w:val="restart"/>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Документ</w:t>
            </w:r>
          </w:p>
        </w:tc>
        <w:tc>
          <w:tcPr>
            <w:tcW w:w="1707" w:type="dxa"/>
            <w:vMerge w:val="restart"/>
            <w:tcBorders/>
          </w:tcPr>
          <w:p>
            <w:pPr>
              <w:pStyle w:val="TableParagraph"/>
              <w:widowControl w:val="false"/>
              <w:tabs>
                <w:tab w:val="clear" w:pos="708"/>
                <w:tab w:val="left" w:pos="11057" w:leader="none"/>
              </w:tabs>
              <w:spacing w:before="0" w:after="0"/>
              <w:jc w:val="center"/>
              <w:rPr>
                <w:spacing w:val="-3"/>
                <w:sz w:val="24"/>
                <w:szCs w:val="24"/>
              </w:rPr>
            </w:pPr>
            <w:r>
              <w:rPr>
                <w:spacing w:val="-3"/>
                <w:kern w:val="0"/>
                <w:sz w:val="24"/>
                <w:szCs w:val="24"/>
                <w:lang w:val="ru-RU" w:bidi="ar-SA"/>
              </w:rPr>
              <w:t xml:space="preserve">Ответственныйза </w:t>
            </w:r>
            <w:r>
              <w:rPr>
                <w:kern w:val="0"/>
                <w:sz w:val="24"/>
                <w:szCs w:val="24"/>
                <w:lang w:val="ru-RU" w:bidi="ar-SA"/>
              </w:rPr>
              <w:t>достижениепоказателя</w:t>
            </w:r>
          </w:p>
        </w:tc>
        <w:tc>
          <w:tcPr>
            <w:tcW w:w="1132" w:type="dxa"/>
            <w:vMerge w:val="restart"/>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Связь с</w:t>
            </w:r>
            <w:r>
              <w:rPr>
                <w:spacing w:val="1"/>
                <w:kern w:val="0"/>
                <w:sz w:val="24"/>
                <w:szCs w:val="24"/>
                <w:lang w:val="ru-RU" w:bidi="ar-SA"/>
              </w:rPr>
              <w:t xml:space="preserve"> показателями </w:t>
            </w:r>
            <w:r>
              <w:rPr>
                <w:spacing w:val="-2"/>
                <w:kern w:val="0"/>
                <w:sz w:val="24"/>
                <w:szCs w:val="24"/>
                <w:lang w:val="ru-RU" w:bidi="ar-SA"/>
              </w:rPr>
              <w:t>национальных</w:t>
            </w:r>
            <w:r>
              <w:rPr>
                <w:kern w:val="0"/>
                <w:sz w:val="24"/>
                <w:szCs w:val="24"/>
                <w:lang w:val="ru-RU" w:bidi="ar-SA"/>
              </w:rPr>
              <w:t>целей</w:t>
            </w:r>
          </w:p>
        </w:tc>
        <w:tc>
          <w:tcPr>
            <w:tcW w:w="872" w:type="dxa"/>
            <w:vMerge w:val="restart"/>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Информационная система</w:t>
            </w:r>
          </w:p>
        </w:tc>
      </w:tr>
      <w:tr>
        <w:trPr>
          <w:trHeight w:val="20" w:hRule="atLeast"/>
        </w:trPr>
        <w:tc>
          <w:tcPr>
            <w:tcW w:w="662" w:type="dxa"/>
            <w:vMerge w:val="continue"/>
            <w:tcBorders/>
          </w:tcPr>
          <w:p>
            <w:pPr>
              <w:pStyle w:val="Normal"/>
              <w:widowControl w:val="false"/>
              <w:shd w:val="clear" w:color="auto" w:fill="FFFFFF"/>
              <w:tabs>
                <w:tab w:val="clear" w:pos="708"/>
                <w:tab w:val="left" w:pos="11057" w:leader="none"/>
              </w:tabs>
              <w:spacing w:lineRule="auto" w:line="240" w:before="0" w:after="0"/>
              <w:jc w:val="center"/>
              <w:rPr>
                <w:rFonts w:ascii="Times New Roman" w:hAnsi="Times New Roman"/>
                <w:sz w:val="24"/>
                <w:szCs w:val="24"/>
              </w:rPr>
            </w:pPr>
            <w:r>
              <w:rPr>
                <w:rFonts w:ascii="Times New Roman" w:hAnsi="Times New Roman"/>
                <w:kern w:val="0"/>
                <w:sz w:val="22"/>
                <w:szCs w:val="22"/>
                <w:lang w:val="ru-RU" w:bidi="ar-SA"/>
              </w:rPr>
            </w:r>
          </w:p>
        </w:tc>
        <w:tc>
          <w:tcPr>
            <w:tcW w:w="2032" w:type="dxa"/>
            <w:vMerge w:val="continue"/>
            <w:tcBorders/>
          </w:tcPr>
          <w:p>
            <w:pPr>
              <w:pStyle w:val="Normal"/>
              <w:widowControl w:val="false"/>
              <w:shd w:val="clear" w:color="auto" w:fill="FFFFFF"/>
              <w:tabs>
                <w:tab w:val="clear" w:pos="708"/>
                <w:tab w:val="left" w:pos="11057" w:leader="none"/>
              </w:tabs>
              <w:spacing w:lineRule="auto" w:line="240" w:before="0" w:after="0"/>
              <w:jc w:val="center"/>
              <w:rPr>
                <w:rFonts w:ascii="Times New Roman" w:hAnsi="Times New Roman"/>
                <w:sz w:val="24"/>
                <w:szCs w:val="24"/>
              </w:rPr>
            </w:pPr>
            <w:r>
              <w:rPr>
                <w:rFonts w:ascii="Times New Roman" w:hAnsi="Times New Roman"/>
                <w:kern w:val="0"/>
                <w:sz w:val="22"/>
                <w:szCs w:val="22"/>
                <w:lang w:val="ru-RU" w:bidi="ar-SA"/>
              </w:rPr>
            </w:r>
          </w:p>
        </w:tc>
        <w:tc>
          <w:tcPr>
            <w:tcW w:w="1251" w:type="dxa"/>
            <w:vMerge w:val="continue"/>
            <w:tcBorders/>
          </w:tcPr>
          <w:p>
            <w:pPr>
              <w:pStyle w:val="Normal"/>
              <w:widowControl w:val="false"/>
              <w:shd w:val="clear" w:color="auto" w:fill="FFFFFF"/>
              <w:tabs>
                <w:tab w:val="clear" w:pos="708"/>
                <w:tab w:val="left" w:pos="11057" w:leader="none"/>
              </w:tabs>
              <w:spacing w:lineRule="auto" w:line="240" w:before="0" w:after="0"/>
              <w:jc w:val="center"/>
              <w:rPr>
                <w:rFonts w:ascii="Times New Roman" w:hAnsi="Times New Roman"/>
                <w:sz w:val="24"/>
                <w:szCs w:val="24"/>
              </w:rPr>
            </w:pPr>
            <w:r>
              <w:rPr>
                <w:rFonts w:ascii="Times New Roman" w:hAnsi="Times New Roman"/>
                <w:kern w:val="0"/>
                <w:sz w:val="22"/>
                <w:szCs w:val="22"/>
                <w:lang w:val="ru-RU" w:bidi="ar-SA"/>
              </w:rPr>
            </w:r>
          </w:p>
        </w:tc>
        <w:tc>
          <w:tcPr>
            <w:tcW w:w="1559" w:type="dxa"/>
            <w:vMerge w:val="continue"/>
            <w:tcBorders/>
          </w:tcPr>
          <w:p>
            <w:pPr>
              <w:pStyle w:val="Normal"/>
              <w:widowControl w:val="false"/>
              <w:shd w:val="clear" w:color="auto" w:fill="FFFFFF"/>
              <w:tabs>
                <w:tab w:val="clear" w:pos="708"/>
                <w:tab w:val="left" w:pos="11057" w:leader="none"/>
              </w:tabs>
              <w:spacing w:lineRule="auto" w:line="240" w:before="0" w:after="0"/>
              <w:jc w:val="center"/>
              <w:rPr>
                <w:rFonts w:ascii="Times New Roman" w:hAnsi="Times New Roman"/>
                <w:sz w:val="24"/>
                <w:szCs w:val="24"/>
              </w:rPr>
            </w:pPr>
            <w:r>
              <w:rPr>
                <w:rFonts w:ascii="Times New Roman" w:hAnsi="Times New Roman"/>
                <w:kern w:val="0"/>
                <w:sz w:val="22"/>
                <w:szCs w:val="22"/>
                <w:lang w:val="ru-RU" w:bidi="ar-SA"/>
              </w:rPr>
            </w:r>
          </w:p>
        </w:tc>
        <w:tc>
          <w:tcPr>
            <w:tcW w:w="708" w:type="dxa"/>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2024</w:t>
            </w:r>
          </w:p>
        </w:tc>
        <w:tc>
          <w:tcPr>
            <w:tcW w:w="710" w:type="dxa"/>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2025</w:t>
            </w:r>
          </w:p>
        </w:tc>
        <w:tc>
          <w:tcPr>
            <w:tcW w:w="708" w:type="dxa"/>
            <w:tcBorders/>
          </w:tcPr>
          <w:p>
            <w:pPr>
              <w:pStyle w:val="TableParagraph"/>
              <w:widowControl w:val="false"/>
              <w:tabs>
                <w:tab w:val="clear" w:pos="708"/>
                <w:tab w:val="left" w:pos="11057" w:leader="none"/>
              </w:tabs>
              <w:spacing w:before="0" w:after="0"/>
              <w:jc w:val="left"/>
              <w:rPr>
                <w:sz w:val="24"/>
                <w:szCs w:val="24"/>
              </w:rPr>
            </w:pPr>
            <w:r>
              <w:rPr>
                <w:kern w:val="0"/>
                <w:sz w:val="24"/>
                <w:szCs w:val="24"/>
                <w:lang w:val="ru-RU" w:bidi="ar-SA"/>
              </w:rPr>
              <w:t>2026</w:t>
            </w:r>
          </w:p>
        </w:tc>
        <w:tc>
          <w:tcPr>
            <w:tcW w:w="708" w:type="dxa"/>
            <w:tcBorders/>
          </w:tcPr>
          <w:p>
            <w:pPr>
              <w:pStyle w:val="TableParagraph"/>
              <w:widowControl w:val="false"/>
              <w:tabs>
                <w:tab w:val="clear" w:pos="708"/>
                <w:tab w:val="left" w:pos="11057" w:leader="none"/>
              </w:tabs>
              <w:spacing w:before="0" w:after="0"/>
              <w:jc w:val="left"/>
              <w:rPr>
                <w:sz w:val="24"/>
                <w:szCs w:val="24"/>
              </w:rPr>
            </w:pPr>
            <w:r>
              <w:rPr>
                <w:kern w:val="0"/>
                <w:sz w:val="24"/>
                <w:szCs w:val="24"/>
                <w:lang w:val="ru-RU" w:bidi="ar-SA"/>
              </w:rPr>
              <w:t>2027</w:t>
            </w:r>
          </w:p>
        </w:tc>
        <w:tc>
          <w:tcPr>
            <w:tcW w:w="708" w:type="dxa"/>
            <w:tcBorders/>
          </w:tcPr>
          <w:p>
            <w:pPr>
              <w:pStyle w:val="Normal"/>
              <w:widowControl w:val="false"/>
              <w:shd w:val="clear" w:color="auto" w:fill="FFFFFF"/>
              <w:tabs>
                <w:tab w:val="clear" w:pos="708"/>
                <w:tab w:val="left" w:pos="11057" w:leader="none"/>
              </w:tabs>
              <w:spacing w:lineRule="auto" w:line="240" w:before="0" w:after="0"/>
              <w:jc w:val="center"/>
              <w:rPr>
                <w:rFonts w:ascii="Times New Roman" w:hAnsi="Times New Roman"/>
                <w:sz w:val="24"/>
                <w:szCs w:val="24"/>
              </w:rPr>
            </w:pPr>
            <w:r>
              <w:rPr>
                <w:rFonts w:eastAsia="Calibri" w:ascii="Times New Roman" w:hAnsi="Times New Roman"/>
                <w:kern w:val="0"/>
                <w:sz w:val="24"/>
                <w:szCs w:val="24"/>
                <w:lang w:val="ru-RU" w:bidi="ar-SA"/>
              </w:rPr>
              <w:t>2028</w:t>
            </w:r>
          </w:p>
        </w:tc>
        <w:tc>
          <w:tcPr>
            <w:tcW w:w="710" w:type="dxa"/>
            <w:tcBorders/>
          </w:tcPr>
          <w:p>
            <w:pPr>
              <w:pStyle w:val="Normal"/>
              <w:widowControl w:val="false"/>
              <w:shd w:val="clear" w:color="auto" w:fill="FFFFFF"/>
              <w:tabs>
                <w:tab w:val="clear" w:pos="708"/>
                <w:tab w:val="left" w:pos="11057" w:leader="none"/>
              </w:tabs>
              <w:spacing w:lineRule="auto" w:line="240" w:before="0" w:after="0"/>
              <w:jc w:val="center"/>
              <w:rPr>
                <w:rFonts w:ascii="Times New Roman" w:hAnsi="Times New Roman"/>
                <w:sz w:val="24"/>
                <w:szCs w:val="24"/>
              </w:rPr>
            </w:pPr>
            <w:r>
              <w:rPr>
                <w:rFonts w:eastAsia="Calibri" w:ascii="Times New Roman" w:hAnsi="Times New Roman"/>
                <w:kern w:val="0"/>
                <w:sz w:val="24"/>
                <w:szCs w:val="24"/>
                <w:lang w:val="ru-RU" w:bidi="ar-SA"/>
              </w:rPr>
              <w:t>2029</w:t>
            </w:r>
          </w:p>
        </w:tc>
        <w:tc>
          <w:tcPr>
            <w:tcW w:w="708" w:type="dxa"/>
            <w:tcBorders/>
          </w:tcPr>
          <w:p>
            <w:pPr>
              <w:pStyle w:val="Normal"/>
              <w:widowControl w:val="false"/>
              <w:shd w:val="clear" w:color="auto" w:fill="FFFFFF"/>
              <w:tabs>
                <w:tab w:val="clear" w:pos="708"/>
                <w:tab w:val="left" w:pos="11057" w:leader="none"/>
              </w:tabs>
              <w:spacing w:lineRule="auto" w:line="240" w:before="0" w:after="0"/>
              <w:jc w:val="center"/>
              <w:rPr>
                <w:rFonts w:ascii="Times New Roman" w:hAnsi="Times New Roman"/>
                <w:sz w:val="24"/>
                <w:szCs w:val="24"/>
              </w:rPr>
            </w:pPr>
            <w:r>
              <w:rPr>
                <w:rFonts w:eastAsia="Calibri" w:ascii="Times New Roman" w:hAnsi="Times New Roman"/>
                <w:kern w:val="0"/>
                <w:sz w:val="24"/>
                <w:szCs w:val="24"/>
                <w:lang w:val="ru-RU" w:bidi="ar-SA"/>
              </w:rPr>
              <w:t>2030</w:t>
            </w:r>
          </w:p>
        </w:tc>
        <w:tc>
          <w:tcPr>
            <w:tcW w:w="1702" w:type="dxa"/>
            <w:vMerge w:val="continue"/>
            <w:tcBorders/>
          </w:tcPr>
          <w:p>
            <w:pPr>
              <w:pStyle w:val="Normal"/>
              <w:widowControl w:val="false"/>
              <w:shd w:val="clear" w:color="auto" w:fill="FFFFFF"/>
              <w:tabs>
                <w:tab w:val="clear" w:pos="708"/>
                <w:tab w:val="left" w:pos="11057" w:leader="none"/>
              </w:tabs>
              <w:spacing w:lineRule="auto" w:line="240" w:before="0" w:after="0"/>
              <w:jc w:val="center"/>
              <w:rPr>
                <w:rFonts w:ascii="Times New Roman" w:hAnsi="Times New Roman"/>
                <w:sz w:val="24"/>
                <w:szCs w:val="24"/>
              </w:rPr>
            </w:pPr>
            <w:r>
              <w:rPr>
                <w:rFonts w:ascii="Times New Roman" w:hAnsi="Times New Roman"/>
                <w:kern w:val="0"/>
                <w:sz w:val="22"/>
                <w:szCs w:val="22"/>
                <w:lang w:val="ru-RU" w:bidi="ar-SA"/>
              </w:rPr>
            </w:r>
          </w:p>
        </w:tc>
        <w:tc>
          <w:tcPr>
            <w:tcW w:w="1707" w:type="dxa"/>
            <w:vMerge w:val="continue"/>
            <w:tcBorders/>
          </w:tcPr>
          <w:p>
            <w:pPr>
              <w:pStyle w:val="Normal"/>
              <w:widowControl w:val="false"/>
              <w:shd w:val="clear" w:color="auto" w:fill="FFFFFF"/>
              <w:tabs>
                <w:tab w:val="clear" w:pos="708"/>
                <w:tab w:val="left" w:pos="11057" w:leader="none"/>
              </w:tabs>
              <w:spacing w:lineRule="auto" w:line="240" w:before="0" w:after="0"/>
              <w:jc w:val="center"/>
              <w:rPr>
                <w:rFonts w:ascii="Times New Roman" w:hAnsi="Times New Roman"/>
                <w:sz w:val="24"/>
                <w:szCs w:val="24"/>
              </w:rPr>
            </w:pPr>
            <w:r>
              <w:rPr>
                <w:rFonts w:ascii="Times New Roman" w:hAnsi="Times New Roman"/>
                <w:kern w:val="0"/>
                <w:sz w:val="22"/>
                <w:szCs w:val="22"/>
                <w:lang w:val="ru-RU" w:bidi="ar-SA"/>
              </w:rPr>
            </w:r>
          </w:p>
        </w:tc>
        <w:tc>
          <w:tcPr>
            <w:tcW w:w="1132" w:type="dxa"/>
            <w:vMerge w:val="continue"/>
            <w:tcBorders/>
          </w:tcPr>
          <w:p>
            <w:pPr>
              <w:pStyle w:val="Normal"/>
              <w:widowControl w:val="false"/>
              <w:shd w:val="clear" w:color="auto" w:fill="FFFFFF"/>
              <w:tabs>
                <w:tab w:val="clear" w:pos="708"/>
                <w:tab w:val="left" w:pos="11057" w:leader="none"/>
              </w:tabs>
              <w:spacing w:lineRule="auto" w:line="240" w:before="0" w:after="0"/>
              <w:jc w:val="center"/>
              <w:rPr>
                <w:rFonts w:ascii="Times New Roman" w:hAnsi="Times New Roman"/>
                <w:sz w:val="24"/>
                <w:szCs w:val="24"/>
              </w:rPr>
            </w:pPr>
            <w:r>
              <w:rPr>
                <w:rFonts w:ascii="Times New Roman" w:hAnsi="Times New Roman"/>
                <w:kern w:val="0"/>
                <w:sz w:val="22"/>
                <w:szCs w:val="22"/>
                <w:lang w:val="ru-RU" w:bidi="ar-SA"/>
              </w:rPr>
            </w:r>
          </w:p>
        </w:tc>
        <w:tc>
          <w:tcPr>
            <w:tcW w:w="872" w:type="dxa"/>
            <w:vMerge w:val="continue"/>
            <w:tcBorders/>
          </w:tcPr>
          <w:p>
            <w:pPr>
              <w:pStyle w:val="Normal"/>
              <w:widowControl w:val="false"/>
              <w:shd w:val="clear" w:color="auto" w:fill="FFFFFF"/>
              <w:tabs>
                <w:tab w:val="clear" w:pos="708"/>
                <w:tab w:val="left" w:pos="11057" w:leader="none"/>
              </w:tabs>
              <w:spacing w:lineRule="auto" w:line="240" w:before="0" w:after="0"/>
              <w:jc w:val="center"/>
              <w:rPr>
                <w:rFonts w:ascii="Times New Roman" w:hAnsi="Times New Roman"/>
                <w:sz w:val="24"/>
                <w:szCs w:val="24"/>
              </w:rPr>
            </w:pPr>
            <w:r>
              <w:rPr>
                <w:rFonts w:ascii="Times New Roman" w:hAnsi="Times New Roman"/>
                <w:kern w:val="0"/>
                <w:sz w:val="22"/>
                <w:szCs w:val="22"/>
                <w:lang w:val="ru-RU" w:bidi="ar-SA"/>
              </w:rPr>
            </w:r>
          </w:p>
        </w:tc>
      </w:tr>
      <w:tr>
        <w:trPr>
          <w:trHeight w:val="20" w:hRule="atLeast"/>
        </w:trPr>
        <w:tc>
          <w:tcPr>
            <w:tcW w:w="662" w:type="dxa"/>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w:t>
            </w:r>
          </w:p>
        </w:tc>
        <w:tc>
          <w:tcPr>
            <w:tcW w:w="2032" w:type="dxa"/>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2</w:t>
            </w:r>
          </w:p>
        </w:tc>
        <w:tc>
          <w:tcPr>
            <w:tcW w:w="1251" w:type="dxa"/>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3</w:t>
            </w:r>
          </w:p>
        </w:tc>
        <w:tc>
          <w:tcPr>
            <w:tcW w:w="1559" w:type="dxa"/>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4</w:t>
            </w:r>
          </w:p>
        </w:tc>
        <w:tc>
          <w:tcPr>
            <w:tcW w:w="708" w:type="dxa"/>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5</w:t>
            </w:r>
          </w:p>
        </w:tc>
        <w:tc>
          <w:tcPr>
            <w:tcW w:w="710" w:type="dxa"/>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6</w:t>
            </w:r>
          </w:p>
        </w:tc>
        <w:tc>
          <w:tcPr>
            <w:tcW w:w="708" w:type="dxa"/>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7</w:t>
            </w:r>
          </w:p>
        </w:tc>
        <w:tc>
          <w:tcPr>
            <w:tcW w:w="708" w:type="dxa"/>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8</w:t>
            </w:r>
          </w:p>
        </w:tc>
        <w:tc>
          <w:tcPr>
            <w:tcW w:w="708" w:type="dxa"/>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9</w:t>
            </w:r>
          </w:p>
        </w:tc>
        <w:tc>
          <w:tcPr>
            <w:tcW w:w="710" w:type="dxa"/>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10</w:t>
            </w:r>
          </w:p>
        </w:tc>
        <w:tc>
          <w:tcPr>
            <w:tcW w:w="708" w:type="dxa"/>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11</w:t>
            </w:r>
          </w:p>
        </w:tc>
        <w:tc>
          <w:tcPr>
            <w:tcW w:w="1702" w:type="dxa"/>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12</w:t>
            </w:r>
          </w:p>
        </w:tc>
        <w:tc>
          <w:tcPr>
            <w:tcW w:w="1707" w:type="dxa"/>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13</w:t>
            </w:r>
          </w:p>
        </w:tc>
        <w:tc>
          <w:tcPr>
            <w:tcW w:w="1132" w:type="dxa"/>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14</w:t>
            </w:r>
          </w:p>
        </w:tc>
        <w:tc>
          <w:tcPr>
            <w:tcW w:w="872" w:type="dxa"/>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15</w:t>
            </w:r>
          </w:p>
        </w:tc>
      </w:tr>
      <w:tr>
        <w:trPr>
          <w:trHeight w:val="20" w:hRule="atLeast"/>
        </w:trPr>
        <w:tc>
          <w:tcPr>
            <w:tcW w:w="15877" w:type="dxa"/>
            <w:gridSpan w:val="15"/>
            <w:tcBorders/>
          </w:tcPr>
          <w:p>
            <w:pPr>
              <w:pStyle w:val="Caption"/>
              <w:widowControl/>
              <w:spacing w:before="120" w:after="120"/>
              <w:jc w:val="center"/>
              <w:rPr>
                <w:rFonts w:ascii="Times New Roman" w:hAnsi="Times New Roman" w:cs="Times New Roman"/>
                <w:i w:val="false"/>
                <w:i w:val="false"/>
              </w:rPr>
            </w:pPr>
            <w:r>
              <w:rPr>
                <w:rFonts w:cs="Times New Roman" w:ascii="Times New Roman" w:hAnsi="Times New Roman"/>
                <w:i w:val="false"/>
                <w:kern w:val="0"/>
                <w:lang w:val="ru-RU" w:bidi="ar-SA"/>
              </w:rPr>
              <w:t>Цель государственной программы «Обеспечение возможности для населения Республики Тыва вести здоровый образ жизни, систематически заниматься физической культурой и спортом, получить доступ к развитой спортивной инфраструктуре»</w:t>
            </w:r>
          </w:p>
        </w:tc>
      </w:tr>
      <w:tr>
        <w:trPr>
          <w:trHeight w:val="20" w:hRule="atLeast"/>
        </w:trPr>
        <w:tc>
          <w:tcPr>
            <w:tcW w:w="662" w:type="dxa"/>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w:t>
            </w:r>
          </w:p>
        </w:tc>
        <w:tc>
          <w:tcPr>
            <w:tcW w:w="2032" w:type="dxa"/>
            <w:tcBorders/>
          </w:tcPr>
          <w:p>
            <w:pPr>
              <w:pStyle w:val="ConsPlusNormal"/>
              <w:widowControl w:val="false"/>
              <w:spacing w:before="0" w:after="0"/>
              <w:jc w:val="center"/>
              <w:rPr>
                <w:kern w:val="0"/>
                <w:lang w:val="ru-RU" w:bidi="ar-SA"/>
              </w:rPr>
            </w:pPr>
            <w:r>
              <w:rPr>
                <w:kern w:val="0"/>
                <w:lang w:val="ru-RU" w:bidi="ar-SA"/>
              </w:rPr>
              <w:t xml:space="preserve"> </w:t>
            </w:r>
            <w:r>
              <w:rPr>
                <w:kern w:val="0"/>
                <w:lang w:val="ru-RU" w:bidi="ar-SA"/>
              </w:rPr>
              <w:t>Доля населения систематически занимающегося физической культурой и спортом, в общей численности населения</w:t>
            </w:r>
          </w:p>
        </w:tc>
        <w:tc>
          <w:tcPr>
            <w:tcW w:w="1251" w:type="dxa"/>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w:t>
            </w:r>
          </w:p>
        </w:tc>
        <w:tc>
          <w:tcPr>
            <w:tcW w:w="1559" w:type="dxa"/>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56</w:t>
            </w:r>
          </w:p>
        </w:tc>
        <w:tc>
          <w:tcPr>
            <w:tcW w:w="708" w:type="dxa"/>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57,8</w:t>
            </w:r>
          </w:p>
        </w:tc>
        <w:tc>
          <w:tcPr>
            <w:tcW w:w="710" w:type="dxa"/>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60</w:t>
            </w:r>
          </w:p>
        </w:tc>
        <w:tc>
          <w:tcPr>
            <w:tcW w:w="708" w:type="dxa"/>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62,0</w:t>
            </w:r>
          </w:p>
        </w:tc>
        <w:tc>
          <w:tcPr>
            <w:tcW w:w="708" w:type="dxa"/>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64,5</w:t>
            </w:r>
          </w:p>
        </w:tc>
        <w:tc>
          <w:tcPr>
            <w:tcW w:w="708" w:type="dxa"/>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66,5</w:t>
            </w:r>
          </w:p>
        </w:tc>
        <w:tc>
          <w:tcPr>
            <w:tcW w:w="710" w:type="dxa"/>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68,5</w:t>
            </w:r>
          </w:p>
        </w:tc>
        <w:tc>
          <w:tcPr>
            <w:tcW w:w="708" w:type="dxa"/>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70</w:t>
            </w:r>
          </w:p>
        </w:tc>
        <w:tc>
          <w:tcPr>
            <w:tcW w:w="1702" w:type="dxa"/>
            <w:tcBorders/>
          </w:tcPr>
          <w:p>
            <w:pPr>
              <w:pStyle w:val="TableParagraph"/>
              <w:widowControl w:val="false"/>
              <w:tabs>
                <w:tab w:val="clear" w:pos="708"/>
                <w:tab w:val="left" w:pos="11057" w:leader="none"/>
              </w:tabs>
              <w:spacing w:before="0" w:after="0"/>
              <w:jc w:val="center"/>
              <w:rPr>
                <w:sz w:val="24"/>
                <w:szCs w:val="24"/>
              </w:rPr>
            </w:pPr>
            <w:r>
              <w:rPr>
                <w:kern w:val="0"/>
                <w:sz w:val="21"/>
                <w:szCs w:val="21"/>
                <w:lang w:val="ru-RU" w:bidi="ar-SA"/>
              </w:rPr>
              <w:t>Указ Президента Российской Федерации от 21 июля 2020 г. № 474 «О национальных целях развития Российской Федерации на период до 2030 года»</w:t>
            </w:r>
          </w:p>
        </w:tc>
        <w:tc>
          <w:tcPr>
            <w:tcW w:w="1707" w:type="dxa"/>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 xml:space="preserve">Министерство спорта Республики Тыва, </w:t>
            </w:r>
            <w:r>
              <w:rPr>
                <w:kern w:val="0"/>
                <w:sz w:val="22"/>
                <w:szCs w:val="22"/>
                <w:lang w:val="ru-RU" w:bidi="ar-SA"/>
              </w:rPr>
              <w:t>Министерство труда и социальной политики Республики Тыва, Министерство образования Республики Тыва, государственные бюджетные и автономные учреждения физической культуры и спорта Республики Тыва органы местного самоуправления (по согласованию)</w:t>
            </w:r>
          </w:p>
        </w:tc>
        <w:tc>
          <w:tcPr>
            <w:tcW w:w="1132" w:type="dxa"/>
            <w:tcBorders/>
          </w:tcPr>
          <w:p>
            <w:pPr>
              <w:pStyle w:val="TableParagraph"/>
              <w:widowControl w:val="false"/>
              <w:tabs>
                <w:tab w:val="clear" w:pos="708"/>
                <w:tab w:val="left" w:pos="11057" w:leader="none"/>
              </w:tabs>
              <w:spacing w:before="0" w:after="0"/>
              <w:jc w:val="center"/>
              <w:rPr>
                <w:sz w:val="24"/>
                <w:szCs w:val="24"/>
              </w:rPr>
            </w:pPr>
            <w:r>
              <w:rPr>
                <w:kern w:val="0"/>
                <w:sz w:val="22"/>
                <w:szCs w:val="22"/>
                <w:lang w:val="ru-RU" w:bidi="ar-SA"/>
              </w:rPr>
              <w:t>национальная цель «Сохранение населения, здоровье и благополучие людей»</w:t>
            </w:r>
          </w:p>
        </w:tc>
        <w:tc>
          <w:tcPr>
            <w:tcW w:w="872" w:type="dxa"/>
            <w:tcBorders/>
          </w:tcPr>
          <w:p>
            <w:pPr>
              <w:pStyle w:val="TableParagraph"/>
              <w:widowControl w:val="false"/>
              <w:tabs>
                <w:tab w:val="clear" w:pos="708"/>
                <w:tab w:val="left" w:pos="11057" w:leader="none"/>
              </w:tabs>
              <w:spacing w:before="0" w:after="0"/>
              <w:jc w:val="center"/>
              <w:rPr>
                <w:sz w:val="24"/>
                <w:szCs w:val="24"/>
              </w:rPr>
            </w:pPr>
            <w:r>
              <w:rPr>
                <w:kern w:val="0"/>
                <w:sz w:val="22"/>
                <w:szCs w:val="22"/>
                <w:lang w:val="ru-RU" w:bidi="ar-SA"/>
              </w:rPr>
            </w:r>
          </w:p>
        </w:tc>
      </w:tr>
      <w:tr>
        <w:trPr>
          <w:trHeight w:val="20" w:hRule="atLeast"/>
        </w:trPr>
        <w:tc>
          <w:tcPr>
            <w:tcW w:w="662"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2</w:t>
            </w:r>
          </w:p>
        </w:tc>
        <w:tc>
          <w:tcPr>
            <w:tcW w:w="2032" w:type="dxa"/>
            <w:tcBorders>
              <w:top w:val="nil"/>
            </w:tcBorders>
          </w:tcPr>
          <w:p>
            <w:pPr>
              <w:pStyle w:val="ConsPlusNormal"/>
              <w:widowControl w:val="false"/>
              <w:spacing w:before="0" w:after="0"/>
              <w:jc w:val="center"/>
              <w:rPr>
                <w:kern w:val="0"/>
                <w:lang w:val="ru-RU" w:bidi="ar-SA"/>
              </w:rPr>
            </w:pPr>
            <w:r>
              <w:rPr>
                <w:kern w:val="0"/>
                <w:lang w:val="ru-RU" w:bidi="ar-SA"/>
              </w:rPr>
              <w:t>Доля детей и молодежи (возраст 3-29 лет),</w:t>
            </w:r>
          </w:p>
          <w:p>
            <w:pPr>
              <w:pStyle w:val="ConsPlusNormal"/>
              <w:widowControl w:val="false"/>
              <w:spacing w:before="0" w:after="0"/>
              <w:jc w:val="center"/>
              <w:rPr>
                <w:kern w:val="0"/>
                <w:lang w:val="ru-RU" w:bidi="ar-SA"/>
              </w:rPr>
            </w:pPr>
            <w:r>
              <w:rPr>
                <w:kern w:val="0"/>
                <w:lang w:val="ru-RU" w:bidi="ar-SA"/>
              </w:rPr>
              <w:t>систематически занимающихся физической</w:t>
            </w:r>
          </w:p>
          <w:p>
            <w:pPr>
              <w:pStyle w:val="ConsPlusNormal"/>
              <w:widowControl w:val="false"/>
              <w:spacing w:before="0" w:after="0"/>
              <w:jc w:val="center"/>
              <w:rPr>
                <w:kern w:val="0"/>
                <w:lang w:val="ru-RU" w:bidi="ar-SA"/>
              </w:rPr>
            </w:pPr>
            <w:r>
              <w:rPr>
                <w:kern w:val="0"/>
                <w:lang w:val="ru-RU" w:bidi="ar-SA"/>
              </w:rPr>
              <w:t>культурой и спортом, в общей численности</w:t>
            </w:r>
          </w:p>
          <w:p>
            <w:pPr>
              <w:pStyle w:val="ConsPlusNormal"/>
              <w:widowControl w:val="false"/>
              <w:spacing w:before="0" w:after="0"/>
              <w:jc w:val="center"/>
              <w:rPr>
                <w:kern w:val="0"/>
                <w:lang w:val="ru-RU" w:bidi="ar-SA"/>
              </w:rPr>
            </w:pPr>
            <w:r>
              <w:rPr>
                <w:kern w:val="0"/>
                <w:lang w:val="ru-RU" w:bidi="ar-SA"/>
              </w:rPr>
              <w:t>детей и молодежи</w:t>
            </w:r>
          </w:p>
        </w:tc>
        <w:tc>
          <w:tcPr>
            <w:tcW w:w="1251"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w:t>
            </w:r>
          </w:p>
        </w:tc>
        <w:tc>
          <w:tcPr>
            <w:tcW w:w="1559" w:type="dxa"/>
            <w:tcBorders>
              <w:top w:val="nil"/>
            </w:tcBorders>
          </w:tcPr>
          <w:p>
            <w:pPr>
              <w:pStyle w:val="Normal"/>
              <w:widowControl w:val="false"/>
              <w:tabs>
                <w:tab w:val="clear" w:pos="708"/>
                <w:tab w:val="left" w:pos="11057" w:leader="none"/>
              </w:tabs>
              <w:spacing w:lineRule="auto" w:line="240" w:before="0" w:after="0"/>
              <w:jc w:val="center"/>
              <w:rPr>
                <w:rFonts w:ascii="Times New Roman" w:hAnsi="Times New Roman"/>
              </w:rPr>
            </w:pPr>
            <w:r>
              <w:rPr>
                <w:rFonts w:eastAsia="Times New Roman" w:ascii="Times New Roman" w:hAnsi="Times New Roman"/>
                <w:color w:val="000000"/>
                <w:kern w:val="0"/>
                <w:sz w:val="24"/>
                <w:szCs w:val="24"/>
                <w:lang w:val="ru-RU" w:bidi="ar-SA"/>
              </w:rPr>
              <w:t>88,8</w:t>
            </w:r>
          </w:p>
        </w:tc>
        <w:tc>
          <w:tcPr>
            <w:tcW w:w="708" w:type="dxa"/>
            <w:tcBorders>
              <w:top w:val="nil"/>
            </w:tcBorders>
          </w:tcPr>
          <w:p>
            <w:pPr>
              <w:pStyle w:val="Normal"/>
              <w:widowControl w:val="false"/>
              <w:tabs>
                <w:tab w:val="clear" w:pos="708"/>
                <w:tab w:val="left" w:pos="11057" w:leader="none"/>
              </w:tabs>
              <w:spacing w:lineRule="auto" w:line="240" w:before="0" w:after="0"/>
              <w:jc w:val="center"/>
              <w:rPr>
                <w:rFonts w:ascii="Times New Roman" w:hAnsi="Times New Roman"/>
                <w:sz w:val="24"/>
                <w:szCs w:val="24"/>
              </w:rPr>
            </w:pPr>
            <w:r>
              <w:rPr>
                <w:rFonts w:ascii="Times New Roman" w:hAnsi="Times New Roman"/>
                <w:kern w:val="0"/>
                <w:sz w:val="24"/>
                <w:szCs w:val="24"/>
                <w:lang w:val="ru-RU" w:bidi="ar-SA"/>
              </w:rPr>
              <w:t>88,8</w:t>
            </w:r>
          </w:p>
        </w:tc>
        <w:tc>
          <w:tcPr>
            <w:tcW w:w="710" w:type="dxa"/>
            <w:tcBorders>
              <w:top w:val="nil"/>
            </w:tcBorders>
          </w:tcPr>
          <w:p>
            <w:pPr>
              <w:pStyle w:val="Normal"/>
              <w:widowControl w:val="false"/>
              <w:tabs>
                <w:tab w:val="clear" w:pos="708"/>
                <w:tab w:val="left" w:pos="11057" w:leader="none"/>
              </w:tabs>
              <w:spacing w:lineRule="auto" w:line="240" w:before="0" w:after="0"/>
              <w:jc w:val="center"/>
              <w:rPr>
                <w:rFonts w:ascii="Times New Roman" w:hAnsi="Times New Roman"/>
                <w:sz w:val="24"/>
                <w:szCs w:val="24"/>
              </w:rPr>
            </w:pPr>
            <w:r>
              <w:rPr>
                <w:rFonts w:eastAsia="Times New Roman" w:ascii="Times New Roman" w:hAnsi="Times New Roman"/>
                <w:color w:val="000000"/>
                <w:kern w:val="0"/>
                <w:sz w:val="24"/>
                <w:szCs w:val="24"/>
                <w:lang w:val="ru-RU" w:bidi="ar-SA"/>
              </w:rPr>
              <w:t>89</w:t>
            </w:r>
          </w:p>
        </w:tc>
        <w:tc>
          <w:tcPr>
            <w:tcW w:w="708" w:type="dxa"/>
            <w:tcBorders>
              <w:top w:val="nil"/>
            </w:tcBorders>
          </w:tcPr>
          <w:p>
            <w:pPr>
              <w:pStyle w:val="Normal"/>
              <w:widowControl w:val="false"/>
              <w:tabs>
                <w:tab w:val="clear" w:pos="708"/>
                <w:tab w:val="left" w:pos="11057" w:leader="none"/>
              </w:tabs>
              <w:spacing w:lineRule="auto" w:line="240" w:before="0" w:after="0"/>
              <w:jc w:val="center"/>
              <w:rPr>
                <w:rFonts w:ascii="Times New Roman" w:hAnsi="Times New Roman"/>
                <w:sz w:val="24"/>
                <w:szCs w:val="24"/>
              </w:rPr>
            </w:pPr>
            <w:r>
              <w:rPr>
                <w:rFonts w:eastAsia="Times New Roman" w:ascii="Times New Roman" w:hAnsi="Times New Roman"/>
                <w:color w:val="000000"/>
                <w:kern w:val="0"/>
                <w:sz w:val="24"/>
                <w:szCs w:val="24"/>
                <w:lang w:val="ru-RU" w:bidi="ar-SA"/>
              </w:rPr>
              <w:t>89,2</w:t>
            </w:r>
          </w:p>
        </w:tc>
        <w:tc>
          <w:tcPr>
            <w:tcW w:w="708" w:type="dxa"/>
            <w:tcBorders>
              <w:top w:val="nil"/>
            </w:tcBorders>
          </w:tcPr>
          <w:p>
            <w:pPr>
              <w:pStyle w:val="Normal"/>
              <w:widowControl w:val="false"/>
              <w:tabs>
                <w:tab w:val="clear" w:pos="708"/>
                <w:tab w:val="left" w:pos="11057" w:leader="none"/>
              </w:tabs>
              <w:spacing w:lineRule="auto" w:line="240" w:before="0" w:after="0"/>
              <w:jc w:val="center"/>
              <w:rPr>
                <w:rFonts w:ascii="Times New Roman" w:hAnsi="Times New Roman"/>
                <w:sz w:val="24"/>
                <w:szCs w:val="24"/>
              </w:rPr>
            </w:pPr>
            <w:r>
              <w:rPr>
                <w:rFonts w:eastAsia="Times New Roman" w:ascii="Times New Roman" w:hAnsi="Times New Roman"/>
                <w:color w:val="000000"/>
                <w:kern w:val="0"/>
                <w:sz w:val="24"/>
                <w:szCs w:val="24"/>
                <w:lang w:val="ru-RU" w:bidi="ar-SA"/>
              </w:rPr>
              <w:t>89,4</w:t>
            </w:r>
          </w:p>
        </w:tc>
        <w:tc>
          <w:tcPr>
            <w:tcW w:w="708" w:type="dxa"/>
            <w:tcBorders>
              <w:top w:val="nil"/>
            </w:tcBorders>
          </w:tcPr>
          <w:p>
            <w:pPr>
              <w:pStyle w:val="Normal"/>
              <w:widowControl w:val="false"/>
              <w:tabs>
                <w:tab w:val="clear" w:pos="708"/>
                <w:tab w:val="left" w:pos="11057" w:leader="none"/>
              </w:tabs>
              <w:spacing w:lineRule="auto" w:line="240" w:before="0" w:after="0"/>
              <w:jc w:val="center"/>
              <w:rPr>
                <w:rFonts w:ascii="Times New Roman" w:hAnsi="Times New Roman"/>
                <w:sz w:val="24"/>
                <w:szCs w:val="24"/>
              </w:rPr>
            </w:pPr>
            <w:r>
              <w:rPr>
                <w:rFonts w:eastAsia="Times New Roman" w:ascii="Times New Roman" w:hAnsi="Times New Roman"/>
                <w:color w:val="000000"/>
                <w:kern w:val="0"/>
                <w:sz w:val="24"/>
                <w:szCs w:val="24"/>
                <w:lang w:val="ru-RU" w:bidi="ar-SA"/>
              </w:rPr>
              <w:t>89,6</w:t>
            </w:r>
          </w:p>
        </w:tc>
        <w:tc>
          <w:tcPr>
            <w:tcW w:w="710" w:type="dxa"/>
            <w:tcBorders>
              <w:top w:val="nil"/>
            </w:tcBorders>
          </w:tcPr>
          <w:p>
            <w:pPr>
              <w:pStyle w:val="Normal"/>
              <w:widowControl w:val="false"/>
              <w:tabs>
                <w:tab w:val="clear" w:pos="708"/>
                <w:tab w:val="left" w:pos="11057" w:leader="none"/>
              </w:tabs>
              <w:spacing w:lineRule="auto" w:line="240" w:before="0" w:after="0"/>
              <w:jc w:val="center"/>
              <w:rPr>
                <w:rFonts w:ascii="Times New Roman" w:hAnsi="Times New Roman"/>
                <w:sz w:val="24"/>
                <w:szCs w:val="24"/>
              </w:rPr>
            </w:pPr>
            <w:r>
              <w:rPr>
                <w:rFonts w:eastAsia="Times New Roman" w:ascii="Times New Roman" w:hAnsi="Times New Roman"/>
                <w:color w:val="000000"/>
                <w:kern w:val="0"/>
                <w:sz w:val="24"/>
                <w:szCs w:val="24"/>
                <w:lang w:val="ru-RU" w:bidi="ar-SA"/>
              </w:rPr>
              <w:t>89,8</w:t>
            </w:r>
          </w:p>
        </w:tc>
        <w:tc>
          <w:tcPr>
            <w:tcW w:w="708" w:type="dxa"/>
            <w:tcBorders>
              <w:top w:val="nil"/>
            </w:tcBorders>
          </w:tcPr>
          <w:p>
            <w:pPr>
              <w:pStyle w:val="Normal"/>
              <w:widowControl w:val="false"/>
              <w:tabs>
                <w:tab w:val="clear" w:pos="708"/>
                <w:tab w:val="left" w:pos="11057" w:leader="none"/>
              </w:tabs>
              <w:spacing w:lineRule="auto" w:line="240" w:before="0" w:after="0"/>
              <w:jc w:val="center"/>
              <w:rPr>
                <w:rFonts w:ascii="Times New Roman" w:hAnsi="Times New Roman"/>
              </w:rPr>
            </w:pPr>
            <w:r>
              <w:rPr>
                <w:rFonts w:eastAsia="Times New Roman" w:ascii="Times New Roman" w:hAnsi="Times New Roman"/>
                <w:color w:val="000000"/>
                <w:kern w:val="0"/>
                <w:sz w:val="24"/>
                <w:szCs w:val="24"/>
                <w:lang w:val="ru-RU" w:bidi="ar-SA"/>
              </w:rPr>
              <w:t>90</w:t>
            </w:r>
          </w:p>
        </w:tc>
        <w:tc>
          <w:tcPr>
            <w:tcW w:w="1702"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1"/>
                <w:szCs w:val="21"/>
                <w:lang w:val="ru-RU" w:bidi="ar-SA"/>
              </w:rPr>
              <w:t>Указ Президента Российской Федерации от 21 июля 2020 г. № 474 «О национальных целях развития Российской Федерации на период до 2030 года»</w:t>
            </w:r>
          </w:p>
        </w:tc>
        <w:tc>
          <w:tcPr>
            <w:tcW w:w="1707"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Министерство спорта Республики Тыва, Министерство образования Республики Тыва</w:t>
            </w:r>
          </w:p>
        </w:tc>
        <w:tc>
          <w:tcPr>
            <w:tcW w:w="1132"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2"/>
                <w:szCs w:val="22"/>
                <w:lang w:val="ru-RU" w:bidi="ar-SA"/>
              </w:rPr>
              <w:t>национальная цель «Сохранение населения, здоровье и благополучие людей»</w:t>
            </w:r>
          </w:p>
        </w:tc>
        <w:tc>
          <w:tcPr>
            <w:tcW w:w="872"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2"/>
                <w:szCs w:val="22"/>
                <w:lang w:val="ru-RU" w:bidi="ar-SA"/>
              </w:rPr>
            </w:r>
            <w:bookmarkStart w:id="3" w:name="_GoBack2"/>
            <w:bookmarkStart w:id="4" w:name="_GoBack2"/>
            <w:bookmarkEnd w:id="4"/>
          </w:p>
        </w:tc>
      </w:tr>
      <w:tr>
        <w:trPr>
          <w:trHeight w:val="20" w:hRule="atLeast"/>
        </w:trPr>
        <w:tc>
          <w:tcPr>
            <w:tcW w:w="662"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3</w:t>
            </w:r>
          </w:p>
        </w:tc>
        <w:tc>
          <w:tcPr>
            <w:tcW w:w="2032" w:type="dxa"/>
            <w:tcBorders>
              <w:top w:val="nil"/>
            </w:tcBorders>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Доля спортсменов-разрядников в общем количестве лиц, занимающихся в системе специализированных детско-юношеских спортивных школ олимпийского резерва и училищ олимпийского резерва</w:t>
            </w:r>
          </w:p>
        </w:tc>
        <w:tc>
          <w:tcPr>
            <w:tcW w:w="1251"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w:t>
            </w:r>
          </w:p>
        </w:tc>
        <w:tc>
          <w:tcPr>
            <w:tcW w:w="1559" w:type="dxa"/>
            <w:tcBorders>
              <w:top w:val="nil"/>
            </w:tcBorders>
          </w:tcPr>
          <w:p>
            <w:pPr>
              <w:pStyle w:val="Normal"/>
              <w:widowControl w:val="false"/>
              <w:tabs>
                <w:tab w:val="clear" w:pos="708"/>
                <w:tab w:val="left" w:pos="11057" w:leader="none"/>
              </w:tabs>
              <w:spacing w:lineRule="auto" w:line="240" w:before="0" w:after="0"/>
              <w:jc w:val="center"/>
              <w:rPr>
                <w:rFonts w:ascii="Times New Roman" w:hAnsi="Times New Roman"/>
              </w:rPr>
            </w:pPr>
            <w:r>
              <w:rPr>
                <w:rFonts w:eastAsia="Times New Roman" w:ascii="Times New Roman" w:hAnsi="Times New Roman"/>
                <w:color w:val="000000"/>
                <w:kern w:val="0"/>
                <w:sz w:val="24"/>
                <w:szCs w:val="24"/>
                <w:lang w:val="ru-RU" w:bidi="ar-SA"/>
              </w:rPr>
              <w:t>52</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53</w:t>
            </w:r>
          </w:p>
        </w:tc>
        <w:tc>
          <w:tcPr>
            <w:tcW w:w="710"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54</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55</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56</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56,5</w:t>
            </w:r>
          </w:p>
        </w:tc>
        <w:tc>
          <w:tcPr>
            <w:tcW w:w="710"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57</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58</w:t>
            </w:r>
          </w:p>
        </w:tc>
        <w:tc>
          <w:tcPr>
            <w:tcW w:w="1702"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1"/>
                <w:szCs w:val="21"/>
                <w:lang w:val="ru-RU" w:bidi="ar-SA"/>
              </w:rPr>
              <w:t>Указ Президента Российской Федерации от 21 июля 2020 г. № 474 «О национальных целях развития Российской Федерации на период до 2030 года»</w:t>
            </w:r>
          </w:p>
        </w:tc>
        <w:tc>
          <w:tcPr>
            <w:tcW w:w="1707"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Министерство спорта Республики Тыва</w:t>
            </w:r>
          </w:p>
        </w:tc>
        <w:tc>
          <w:tcPr>
            <w:tcW w:w="1132"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2"/>
                <w:szCs w:val="22"/>
                <w:lang w:val="ru-RU" w:bidi="ar-SA"/>
              </w:rPr>
              <w:t>национальная цель «Сохранение населения, здоровье и благополучие людей»</w:t>
            </w:r>
          </w:p>
        </w:tc>
        <w:tc>
          <w:tcPr>
            <w:tcW w:w="872"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2"/>
                <w:szCs w:val="22"/>
                <w:lang w:val="ru-RU" w:bidi="ar-SA"/>
              </w:rPr>
            </w:r>
            <w:bookmarkStart w:id="5" w:name="_GoBack4"/>
            <w:bookmarkStart w:id="6" w:name="_GoBack4"/>
            <w:bookmarkEnd w:id="6"/>
          </w:p>
        </w:tc>
      </w:tr>
      <w:tr>
        <w:trPr>
          <w:trHeight w:val="20" w:hRule="atLeast"/>
        </w:trPr>
        <w:tc>
          <w:tcPr>
            <w:tcW w:w="662"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4</w:t>
            </w:r>
          </w:p>
        </w:tc>
        <w:tc>
          <w:tcPr>
            <w:tcW w:w="2032" w:type="dxa"/>
            <w:tcBorders>
              <w:top w:val="nil"/>
            </w:tcBorders>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Численность спортсменов Республики Тыва - членов сборных команд Российской Федерации</w:t>
            </w:r>
          </w:p>
        </w:tc>
        <w:tc>
          <w:tcPr>
            <w:tcW w:w="1251"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человек</w:t>
            </w:r>
          </w:p>
        </w:tc>
        <w:tc>
          <w:tcPr>
            <w:tcW w:w="1559"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90</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95</w:t>
            </w:r>
          </w:p>
        </w:tc>
        <w:tc>
          <w:tcPr>
            <w:tcW w:w="710"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100</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105</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110</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115</w:t>
            </w:r>
          </w:p>
        </w:tc>
        <w:tc>
          <w:tcPr>
            <w:tcW w:w="710"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120</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125</w:t>
            </w:r>
          </w:p>
        </w:tc>
        <w:tc>
          <w:tcPr>
            <w:tcW w:w="1702" w:type="dxa"/>
            <w:tcBorders>
              <w:top w:val="nil"/>
            </w:tcBorders>
          </w:tcPr>
          <w:p>
            <w:pPr>
              <w:pStyle w:val="Normal"/>
              <w:widowControl/>
              <w:spacing w:lineRule="auto" w:line="240" w:before="0" w:after="0"/>
              <w:jc w:val="left"/>
              <w:rPr>
                <w:kern w:val="0"/>
                <w:lang w:val="ru-RU" w:bidi="ar-SA"/>
              </w:rPr>
            </w:pPr>
            <w:r>
              <w:rPr>
                <w:rFonts w:ascii="Times New Roman" w:hAnsi="Times New Roman"/>
                <w:kern w:val="0"/>
                <w:sz w:val="21"/>
                <w:szCs w:val="21"/>
                <w:lang w:val="ru-RU" w:bidi="ar-SA"/>
              </w:rPr>
              <w:t>Указ Президента Российской Федерации от 21 июля 2020 г. № 474 «О национальных целях развития Российской Федерации на период до 2030 года»</w:t>
            </w:r>
          </w:p>
        </w:tc>
        <w:tc>
          <w:tcPr>
            <w:tcW w:w="1707"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Министерство спорта Республики Тыва</w:t>
            </w:r>
          </w:p>
        </w:tc>
        <w:tc>
          <w:tcPr>
            <w:tcW w:w="1132" w:type="dxa"/>
            <w:tcBorders>
              <w:top w:val="nil"/>
            </w:tcBorders>
          </w:tcPr>
          <w:p>
            <w:pPr>
              <w:pStyle w:val="Normal"/>
              <w:widowControl/>
              <w:spacing w:lineRule="auto" w:line="240" w:before="0" w:after="0"/>
              <w:jc w:val="center"/>
              <w:rPr>
                <w:rFonts w:ascii="Times New Roman" w:hAnsi="Times New Roman"/>
              </w:rPr>
            </w:pPr>
            <w:r>
              <w:rPr>
                <w:rFonts w:ascii="Times New Roman" w:hAnsi="Times New Roman"/>
                <w:kern w:val="0"/>
                <w:sz w:val="22"/>
                <w:szCs w:val="22"/>
                <w:lang w:val="ru-RU" w:bidi="ar-SA"/>
              </w:rPr>
              <w:t>национальная цель «Сохранение населения, здоровье и благополучие людей»</w:t>
            </w:r>
          </w:p>
        </w:tc>
        <w:tc>
          <w:tcPr>
            <w:tcW w:w="872"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2"/>
                <w:szCs w:val="22"/>
                <w:lang w:val="ru-RU" w:bidi="ar-SA"/>
              </w:rPr>
            </w:r>
            <w:bookmarkStart w:id="7" w:name="_GoBack5"/>
            <w:bookmarkStart w:id="8" w:name="_GoBack5"/>
            <w:bookmarkEnd w:id="8"/>
          </w:p>
        </w:tc>
      </w:tr>
      <w:tr>
        <w:trPr>
          <w:trHeight w:val="20" w:hRule="atLeast"/>
        </w:trPr>
        <w:tc>
          <w:tcPr>
            <w:tcW w:w="662"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5</w:t>
            </w:r>
          </w:p>
        </w:tc>
        <w:tc>
          <w:tcPr>
            <w:tcW w:w="2032" w:type="dxa"/>
            <w:tcBorders>
              <w:top w:val="nil"/>
            </w:tcBorders>
          </w:tcPr>
          <w:p>
            <w:pPr>
              <w:pStyle w:val="ConsPlusNormal"/>
              <w:widowControl w:val="false"/>
              <w:spacing w:before="0" w:after="0"/>
              <w:jc w:val="center"/>
              <w:rPr>
                <w:kern w:val="0"/>
                <w:lang w:val="ru-RU" w:bidi="ar-SA"/>
              </w:rPr>
            </w:pPr>
            <w:r>
              <w:rPr>
                <w:kern w:val="0"/>
                <w:lang w:val="ru-RU" w:bidi="ar-SA"/>
              </w:rPr>
              <w:t>Уровень обеспеченности граждан спортивными сооружениями исходя из единовременной пропускной способности</w:t>
            </w:r>
          </w:p>
        </w:tc>
        <w:tc>
          <w:tcPr>
            <w:tcW w:w="1251"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w:t>
            </w:r>
          </w:p>
        </w:tc>
        <w:tc>
          <w:tcPr>
            <w:tcW w:w="1559"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91,3</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91,4</w:t>
            </w:r>
          </w:p>
        </w:tc>
        <w:tc>
          <w:tcPr>
            <w:tcW w:w="710"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91,5</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91,6</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91,7</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91,8</w:t>
            </w:r>
          </w:p>
        </w:tc>
        <w:tc>
          <w:tcPr>
            <w:tcW w:w="710"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91,9</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92</w:t>
            </w:r>
          </w:p>
        </w:tc>
        <w:tc>
          <w:tcPr>
            <w:tcW w:w="1702" w:type="dxa"/>
            <w:tcBorders>
              <w:top w:val="nil"/>
            </w:tcBorders>
          </w:tcPr>
          <w:p>
            <w:pPr>
              <w:pStyle w:val="Normal"/>
              <w:widowControl/>
              <w:spacing w:lineRule="auto" w:line="240" w:before="0" w:after="0"/>
              <w:jc w:val="left"/>
              <w:rPr>
                <w:kern w:val="0"/>
                <w:lang w:val="ru-RU" w:bidi="ar-SA"/>
              </w:rPr>
            </w:pPr>
            <w:r>
              <w:rPr>
                <w:rFonts w:ascii="Times New Roman" w:hAnsi="Times New Roman"/>
                <w:kern w:val="0"/>
                <w:sz w:val="21"/>
                <w:szCs w:val="21"/>
                <w:lang w:val="ru-RU" w:bidi="ar-SA"/>
              </w:rPr>
              <w:t>Указ Президента Российской Федерации от 21 июля 2020 г. № 474 «О национальных целях развития Российской Федерации на период до 2030 года»</w:t>
            </w:r>
          </w:p>
        </w:tc>
        <w:tc>
          <w:tcPr>
            <w:tcW w:w="1707"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Министерство спорта Республики Тыва, Министерство строительства Республики Тыва,</w:t>
            </w:r>
          </w:p>
        </w:tc>
        <w:tc>
          <w:tcPr>
            <w:tcW w:w="1132" w:type="dxa"/>
            <w:tcBorders>
              <w:top w:val="nil"/>
            </w:tcBorders>
          </w:tcPr>
          <w:p>
            <w:pPr>
              <w:pStyle w:val="Normal"/>
              <w:widowControl/>
              <w:spacing w:lineRule="auto" w:line="240" w:before="0" w:after="0"/>
              <w:jc w:val="center"/>
              <w:rPr>
                <w:rFonts w:ascii="Times New Roman" w:hAnsi="Times New Roman"/>
              </w:rPr>
            </w:pPr>
            <w:r>
              <w:rPr>
                <w:rFonts w:ascii="Times New Roman" w:hAnsi="Times New Roman"/>
                <w:kern w:val="0"/>
                <w:sz w:val="22"/>
                <w:szCs w:val="22"/>
                <w:lang w:val="ru-RU" w:bidi="ar-SA"/>
              </w:rPr>
              <w:t>национальная цель «Сохранение населения, здоровье и благополучие людей»</w:t>
            </w:r>
          </w:p>
        </w:tc>
        <w:tc>
          <w:tcPr>
            <w:tcW w:w="872"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2"/>
                <w:szCs w:val="22"/>
                <w:lang w:val="ru-RU" w:bidi="ar-SA"/>
              </w:rPr>
            </w:r>
            <w:bookmarkStart w:id="9" w:name="_GoBack6"/>
            <w:bookmarkStart w:id="10" w:name="_GoBack6"/>
            <w:bookmarkEnd w:id="10"/>
          </w:p>
        </w:tc>
      </w:tr>
      <w:tr>
        <w:trPr>
          <w:trHeight w:val="20" w:hRule="atLeast"/>
        </w:trPr>
        <w:tc>
          <w:tcPr>
            <w:tcW w:w="662"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6</w:t>
            </w:r>
          </w:p>
        </w:tc>
        <w:tc>
          <w:tcPr>
            <w:tcW w:w="2032" w:type="dxa"/>
            <w:tcBorders>
              <w:top w:val="nil"/>
            </w:tcBorders>
          </w:tcPr>
          <w:p>
            <w:pPr>
              <w:pStyle w:val="Normal"/>
              <w:widowControl w:val="false"/>
              <w:spacing w:lineRule="auto" w:line="240" w:before="0" w:after="0"/>
              <w:jc w:val="left"/>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1251"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w:t>
            </w:r>
          </w:p>
        </w:tc>
        <w:tc>
          <w:tcPr>
            <w:tcW w:w="1559" w:type="dxa"/>
            <w:tcBorders>
              <w:top w:val="nil"/>
            </w:tcBorders>
          </w:tcPr>
          <w:p>
            <w:pPr>
              <w:pStyle w:val="Normal"/>
              <w:widowControl w:val="false"/>
              <w:tabs>
                <w:tab w:val="clear" w:pos="708"/>
                <w:tab w:val="left" w:pos="11057" w:leader="none"/>
              </w:tabs>
              <w:spacing w:lineRule="auto" w:line="240" w:before="0" w:after="0"/>
              <w:jc w:val="center"/>
              <w:rPr>
                <w:rFonts w:ascii="Times New Roman" w:hAnsi="Times New Roman"/>
              </w:rPr>
            </w:pPr>
            <w:r>
              <w:rPr>
                <w:rFonts w:eastAsia="Times New Roman" w:ascii="Times New Roman" w:hAnsi="Times New Roman"/>
                <w:color w:val="000000"/>
                <w:kern w:val="0"/>
                <w:sz w:val="24"/>
                <w:szCs w:val="24"/>
                <w:lang w:val="ru-RU" w:bidi="ar-SA"/>
              </w:rPr>
              <w:t>15,2</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15,7</w:t>
            </w:r>
          </w:p>
        </w:tc>
        <w:tc>
          <w:tcPr>
            <w:tcW w:w="710"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16,7</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17,2</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17,7</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18,2</w:t>
            </w:r>
          </w:p>
        </w:tc>
        <w:tc>
          <w:tcPr>
            <w:tcW w:w="710"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18,7</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19,2</w:t>
            </w:r>
          </w:p>
        </w:tc>
        <w:tc>
          <w:tcPr>
            <w:tcW w:w="1702" w:type="dxa"/>
            <w:tcBorders>
              <w:top w:val="nil"/>
            </w:tcBorders>
          </w:tcPr>
          <w:p>
            <w:pPr>
              <w:pStyle w:val="Normal"/>
              <w:widowControl/>
              <w:spacing w:lineRule="auto" w:line="240" w:before="0" w:after="0"/>
              <w:jc w:val="left"/>
              <w:rPr>
                <w:kern w:val="0"/>
                <w:lang w:val="ru-RU" w:bidi="ar-SA"/>
              </w:rPr>
            </w:pPr>
            <w:r>
              <w:rPr>
                <w:rFonts w:ascii="Times New Roman" w:hAnsi="Times New Roman"/>
                <w:kern w:val="0"/>
                <w:sz w:val="21"/>
                <w:szCs w:val="21"/>
                <w:lang w:val="ru-RU" w:bidi="ar-SA"/>
              </w:rPr>
              <w:t>Указ Президента Российской Федерации от 21 июля 2020 г. № 474 «О национальных целях развития Российской Федерации на период до 2030 года»</w:t>
            </w:r>
          </w:p>
        </w:tc>
        <w:tc>
          <w:tcPr>
            <w:tcW w:w="1707"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 xml:space="preserve">Министерство спорта Республики Тыва, </w:t>
            </w:r>
            <w:r>
              <w:rPr>
                <w:kern w:val="0"/>
                <w:sz w:val="22"/>
                <w:szCs w:val="22"/>
                <w:lang w:val="ru-RU" w:bidi="ar-SA"/>
              </w:rPr>
              <w:t>Министерство труда и социальной политики Республики Тыва, Министерство образования Республики Тыва, государственные бюджетные и автономные учреждения физической культуры и спорта Республики Тыва органы местного самоуправления (по согласованию)</w:t>
            </w:r>
          </w:p>
        </w:tc>
        <w:tc>
          <w:tcPr>
            <w:tcW w:w="1132" w:type="dxa"/>
            <w:tcBorders>
              <w:top w:val="nil"/>
            </w:tcBorders>
          </w:tcPr>
          <w:p>
            <w:pPr>
              <w:pStyle w:val="Normal"/>
              <w:widowControl/>
              <w:spacing w:lineRule="auto" w:line="240" w:before="0" w:after="0"/>
              <w:jc w:val="center"/>
              <w:rPr>
                <w:rFonts w:ascii="Times New Roman" w:hAnsi="Times New Roman"/>
              </w:rPr>
            </w:pPr>
            <w:r>
              <w:rPr>
                <w:rFonts w:ascii="Times New Roman" w:hAnsi="Times New Roman"/>
                <w:kern w:val="0"/>
                <w:sz w:val="22"/>
                <w:szCs w:val="22"/>
                <w:lang w:val="ru-RU" w:bidi="ar-SA"/>
              </w:rPr>
              <w:t>национальная цель «Сохранение населения, здоровье и благополучие людей»</w:t>
            </w:r>
          </w:p>
        </w:tc>
        <w:tc>
          <w:tcPr>
            <w:tcW w:w="872"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2"/>
                <w:szCs w:val="22"/>
                <w:lang w:val="ru-RU" w:bidi="ar-SA"/>
              </w:rPr>
            </w:r>
            <w:bookmarkStart w:id="11" w:name="_GoBack7"/>
            <w:bookmarkStart w:id="12" w:name="_GoBack7"/>
            <w:bookmarkEnd w:id="12"/>
          </w:p>
        </w:tc>
      </w:tr>
      <w:tr>
        <w:trPr>
          <w:trHeight w:val="20" w:hRule="atLeast"/>
        </w:trPr>
        <w:tc>
          <w:tcPr>
            <w:tcW w:w="662"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7</w:t>
            </w:r>
          </w:p>
        </w:tc>
        <w:tc>
          <w:tcPr>
            <w:tcW w:w="2032" w:type="dxa"/>
            <w:tcBorders>
              <w:top w:val="nil"/>
            </w:tcBorders>
          </w:tcPr>
          <w:p>
            <w:pPr>
              <w:pStyle w:val="ConsPlusNormal"/>
              <w:widowControl w:val="false"/>
              <w:spacing w:before="0" w:after="0"/>
              <w:jc w:val="center"/>
              <w:rPr>
                <w:kern w:val="0"/>
                <w:lang w:val="ru-RU" w:bidi="ar-SA"/>
              </w:rPr>
            </w:pPr>
            <w:r>
              <w:rPr>
                <w:kern w:val="0"/>
                <w:lang w:val="ru-RU" w:bidi="ar-SA"/>
              </w:rPr>
              <w:t>Доля граждан среднего возраста (женщины:</w:t>
            </w:r>
          </w:p>
          <w:p>
            <w:pPr>
              <w:pStyle w:val="ConsPlusNormal"/>
              <w:widowControl w:val="false"/>
              <w:spacing w:before="0" w:after="0"/>
              <w:jc w:val="center"/>
              <w:rPr>
                <w:kern w:val="0"/>
                <w:lang w:val="ru-RU" w:bidi="ar-SA"/>
              </w:rPr>
            </w:pPr>
            <w:r>
              <w:rPr>
                <w:kern w:val="0"/>
                <w:lang w:val="ru-RU" w:bidi="ar-SA"/>
              </w:rPr>
              <w:t>30-54 года; мужчины: 30-59 лет),</w:t>
            </w:r>
          </w:p>
          <w:p>
            <w:pPr>
              <w:pStyle w:val="ConsPlusNormal"/>
              <w:widowControl w:val="false"/>
              <w:spacing w:before="0" w:after="0"/>
              <w:jc w:val="center"/>
              <w:rPr>
                <w:kern w:val="0"/>
                <w:lang w:val="ru-RU" w:bidi="ar-SA"/>
              </w:rPr>
            </w:pPr>
            <w:r>
              <w:rPr>
                <w:kern w:val="0"/>
                <w:lang w:val="ru-RU" w:bidi="ar-SA"/>
              </w:rPr>
              <w:t>систематически занимающихся физической</w:t>
            </w:r>
          </w:p>
          <w:p>
            <w:pPr>
              <w:pStyle w:val="ConsPlusNormal"/>
              <w:widowControl w:val="false"/>
              <w:spacing w:before="0" w:after="0"/>
              <w:jc w:val="center"/>
              <w:rPr>
                <w:kern w:val="0"/>
                <w:lang w:val="ru-RU" w:bidi="ar-SA"/>
              </w:rPr>
            </w:pPr>
            <w:r>
              <w:rPr>
                <w:kern w:val="0"/>
                <w:lang w:val="ru-RU" w:bidi="ar-SA"/>
              </w:rPr>
              <w:t>культурой и спортом, в общей численности</w:t>
            </w:r>
          </w:p>
          <w:p>
            <w:pPr>
              <w:pStyle w:val="ConsPlusNormal"/>
              <w:widowControl w:val="false"/>
              <w:spacing w:before="0" w:after="0"/>
              <w:jc w:val="center"/>
              <w:rPr>
                <w:kern w:val="0"/>
                <w:lang w:val="ru-RU" w:bidi="ar-SA"/>
              </w:rPr>
            </w:pPr>
            <w:r>
              <w:rPr>
                <w:kern w:val="0"/>
                <w:lang w:val="ru-RU" w:bidi="ar-SA"/>
              </w:rPr>
              <w:t>граждан среднего возраста</w:t>
            </w:r>
          </w:p>
        </w:tc>
        <w:tc>
          <w:tcPr>
            <w:tcW w:w="1251"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w:t>
            </w:r>
          </w:p>
        </w:tc>
        <w:tc>
          <w:tcPr>
            <w:tcW w:w="1559"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45,4</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47,9</w:t>
            </w:r>
          </w:p>
        </w:tc>
        <w:tc>
          <w:tcPr>
            <w:tcW w:w="710"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50,4</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51,1</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51,8</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52,5</w:t>
            </w:r>
          </w:p>
        </w:tc>
        <w:tc>
          <w:tcPr>
            <w:tcW w:w="710"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53,2</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53,9</w:t>
            </w:r>
          </w:p>
        </w:tc>
        <w:tc>
          <w:tcPr>
            <w:tcW w:w="1702" w:type="dxa"/>
            <w:tcBorders>
              <w:top w:val="nil"/>
            </w:tcBorders>
          </w:tcPr>
          <w:p>
            <w:pPr>
              <w:pStyle w:val="Normal"/>
              <w:widowControl/>
              <w:spacing w:lineRule="auto" w:line="240" w:before="0" w:after="0"/>
              <w:jc w:val="left"/>
              <w:rPr>
                <w:kern w:val="0"/>
                <w:lang w:val="ru-RU" w:bidi="ar-SA"/>
              </w:rPr>
            </w:pPr>
            <w:r>
              <w:rPr>
                <w:rFonts w:ascii="Times New Roman" w:hAnsi="Times New Roman"/>
                <w:kern w:val="0"/>
                <w:sz w:val="21"/>
                <w:szCs w:val="21"/>
                <w:lang w:val="ru-RU" w:bidi="ar-SA"/>
              </w:rPr>
              <w:t>Указ Президента Российской Федерации от 21 июля 2020 г. № 474 «О национальных целях развития Российской Федерации на период до 2030 года»</w:t>
            </w:r>
          </w:p>
        </w:tc>
        <w:tc>
          <w:tcPr>
            <w:tcW w:w="1707"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Министерство спорта Республики Тыва,</w:t>
            </w:r>
            <w:r>
              <w:rPr>
                <w:kern w:val="0"/>
                <w:sz w:val="22"/>
                <w:szCs w:val="22"/>
                <w:lang w:val="ru-RU" w:bidi="ar-SA"/>
              </w:rPr>
              <w:t xml:space="preserve"> органы местного самоуправления (по согласованию)</w:t>
            </w:r>
          </w:p>
        </w:tc>
        <w:tc>
          <w:tcPr>
            <w:tcW w:w="1132" w:type="dxa"/>
            <w:tcBorders>
              <w:top w:val="nil"/>
            </w:tcBorders>
          </w:tcPr>
          <w:p>
            <w:pPr>
              <w:pStyle w:val="Normal"/>
              <w:widowControl/>
              <w:spacing w:lineRule="auto" w:line="240" w:before="0" w:after="0"/>
              <w:jc w:val="center"/>
              <w:rPr>
                <w:rFonts w:ascii="Times New Roman" w:hAnsi="Times New Roman"/>
              </w:rPr>
            </w:pPr>
            <w:r>
              <w:rPr>
                <w:rFonts w:ascii="Times New Roman" w:hAnsi="Times New Roman"/>
                <w:kern w:val="0"/>
                <w:sz w:val="22"/>
                <w:szCs w:val="22"/>
                <w:lang w:val="ru-RU" w:bidi="ar-SA"/>
              </w:rPr>
              <w:t>национальная цель «Сохранение населения, здоровье и благополучие людей»</w:t>
            </w:r>
          </w:p>
        </w:tc>
        <w:tc>
          <w:tcPr>
            <w:tcW w:w="872"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2"/>
                <w:szCs w:val="22"/>
                <w:lang w:val="ru-RU" w:bidi="ar-SA"/>
              </w:rPr>
            </w:r>
            <w:bookmarkStart w:id="13" w:name="_GoBack8"/>
            <w:bookmarkStart w:id="14" w:name="_GoBack8"/>
            <w:bookmarkEnd w:id="14"/>
          </w:p>
        </w:tc>
      </w:tr>
      <w:tr>
        <w:trPr>
          <w:trHeight w:val="20" w:hRule="atLeast"/>
        </w:trPr>
        <w:tc>
          <w:tcPr>
            <w:tcW w:w="662"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8</w:t>
            </w:r>
          </w:p>
        </w:tc>
        <w:tc>
          <w:tcPr>
            <w:tcW w:w="2032" w:type="dxa"/>
            <w:tcBorders>
              <w:top w:val="nil"/>
            </w:tcBorders>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Единовременная пропускная способность объектов спорта, введенных в эксплуатацию в рамках Программы по направлен</w:t>
            </w:r>
            <w:bookmarkStart w:id="15" w:name="_GoBack1"/>
            <w:bookmarkEnd w:id="15"/>
            <w:r>
              <w:rPr>
                <w:rFonts w:eastAsia="Times New Roman" w:ascii="Times New Roman" w:hAnsi="Times New Roman"/>
                <w:color w:val="000000"/>
                <w:kern w:val="0"/>
                <w:sz w:val="24"/>
                <w:szCs w:val="24"/>
                <w:lang w:val="ru-RU" w:bidi="ar-SA"/>
              </w:rPr>
              <w:t>ию, касающемуся совершенствования условий для развития массового спорта</w:t>
            </w:r>
          </w:p>
        </w:tc>
        <w:tc>
          <w:tcPr>
            <w:tcW w:w="1251"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человек</w:t>
            </w:r>
          </w:p>
        </w:tc>
        <w:tc>
          <w:tcPr>
            <w:tcW w:w="1559"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6000</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7000</w:t>
            </w:r>
          </w:p>
        </w:tc>
        <w:tc>
          <w:tcPr>
            <w:tcW w:w="710"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8500</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9000</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9500</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10000</w:t>
            </w:r>
          </w:p>
        </w:tc>
        <w:tc>
          <w:tcPr>
            <w:tcW w:w="710"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10500</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11000</w:t>
            </w:r>
          </w:p>
        </w:tc>
        <w:tc>
          <w:tcPr>
            <w:tcW w:w="1702" w:type="dxa"/>
            <w:tcBorders>
              <w:top w:val="nil"/>
            </w:tcBorders>
          </w:tcPr>
          <w:p>
            <w:pPr>
              <w:pStyle w:val="Normal"/>
              <w:widowControl/>
              <w:spacing w:lineRule="auto" w:line="240" w:before="0" w:after="0"/>
              <w:jc w:val="left"/>
              <w:rPr>
                <w:kern w:val="0"/>
                <w:lang w:val="ru-RU" w:bidi="ar-SA"/>
              </w:rPr>
            </w:pPr>
            <w:r>
              <w:rPr>
                <w:rFonts w:ascii="Times New Roman" w:hAnsi="Times New Roman"/>
                <w:kern w:val="0"/>
                <w:sz w:val="21"/>
                <w:szCs w:val="21"/>
                <w:lang w:val="ru-RU" w:bidi="ar-SA"/>
              </w:rPr>
              <w:t>Указ Президента Российской Федерации от 21 июля 2020 г. № 474 «О национальных целях развития Российской Федерации на период до 2030 года»</w:t>
            </w:r>
          </w:p>
        </w:tc>
        <w:tc>
          <w:tcPr>
            <w:tcW w:w="1707"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Министерство спорта Республики Тыва</w:t>
            </w:r>
          </w:p>
        </w:tc>
        <w:tc>
          <w:tcPr>
            <w:tcW w:w="1132" w:type="dxa"/>
            <w:tcBorders>
              <w:top w:val="nil"/>
            </w:tcBorders>
          </w:tcPr>
          <w:p>
            <w:pPr>
              <w:pStyle w:val="Normal"/>
              <w:widowControl/>
              <w:spacing w:lineRule="auto" w:line="240" w:before="0" w:after="0"/>
              <w:jc w:val="center"/>
              <w:rPr>
                <w:rFonts w:ascii="Times New Roman" w:hAnsi="Times New Roman"/>
              </w:rPr>
            </w:pPr>
            <w:r>
              <w:rPr>
                <w:rFonts w:ascii="Times New Roman" w:hAnsi="Times New Roman"/>
                <w:kern w:val="0"/>
                <w:sz w:val="22"/>
                <w:szCs w:val="22"/>
                <w:lang w:val="ru-RU" w:bidi="ar-SA"/>
              </w:rPr>
              <w:t>национальная цель «Сохранение населения, здоровье и благополучие людей»</w:t>
            </w:r>
          </w:p>
        </w:tc>
        <w:tc>
          <w:tcPr>
            <w:tcW w:w="872"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2"/>
                <w:szCs w:val="22"/>
                <w:lang w:val="ru-RU" w:bidi="ar-SA"/>
              </w:rPr>
            </w:r>
            <w:bookmarkStart w:id="16" w:name="_GoBack9"/>
            <w:bookmarkStart w:id="17" w:name="_GoBack9"/>
            <w:bookmarkEnd w:id="17"/>
          </w:p>
        </w:tc>
      </w:tr>
      <w:tr>
        <w:trPr>
          <w:trHeight w:val="20" w:hRule="atLeast"/>
        </w:trPr>
        <w:tc>
          <w:tcPr>
            <w:tcW w:w="662"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9</w:t>
            </w:r>
          </w:p>
        </w:tc>
        <w:tc>
          <w:tcPr>
            <w:tcW w:w="2032" w:type="dxa"/>
            <w:tcBorders>
              <w:top w:val="nil"/>
            </w:tcBorders>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Доля населения Республики Тыва,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(тестов)Всероссийского физкультурно-спортивного комплекса "Готов к труду и обороне" (ГТО)</w:t>
            </w:r>
          </w:p>
        </w:tc>
        <w:tc>
          <w:tcPr>
            <w:tcW w:w="1251"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w:t>
            </w:r>
          </w:p>
        </w:tc>
        <w:tc>
          <w:tcPr>
            <w:tcW w:w="1559"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9</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10</w:t>
            </w:r>
          </w:p>
        </w:tc>
        <w:tc>
          <w:tcPr>
            <w:tcW w:w="710"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11</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12</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13</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14</w:t>
            </w:r>
          </w:p>
        </w:tc>
        <w:tc>
          <w:tcPr>
            <w:tcW w:w="710"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15</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16</w:t>
            </w:r>
          </w:p>
        </w:tc>
        <w:tc>
          <w:tcPr>
            <w:tcW w:w="1702" w:type="dxa"/>
            <w:tcBorders>
              <w:top w:val="nil"/>
            </w:tcBorders>
          </w:tcPr>
          <w:p>
            <w:pPr>
              <w:pStyle w:val="Normal"/>
              <w:widowControl/>
              <w:spacing w:lineRule="auto" w:line="240" w:before="0" w:after="0"/>
              <w:jc w:val="left"/>
              <w:rPr>
                <w:kern w:val="0"/>
                <w:lang w:val="ru-RU" w:bidi="ar-SA"/>
              </w:rPr>
            </w:pPr>
            <w:r>
              <w:rPr>
                <w:rFonts w:ascii="Times New Roman" w:hAnsi="Times New Roman"/>
                <w:kern w:val="0"/>
                <w:sz w:val="21"/>
                <w:szCs w:val="21"/>
                <w:lang w:val="ru-RU" w:bidi="ar-SA"/>
              </w:rPr>
              <w:t>Указ Президента Российской Федерации от 21 июля 2020 г. № 474 «О национальных целях развития Российской Федерации на период до 2030 года»</w:t>
            </w:r>
          </w:p>
        </w:tc>
        <w:tc>
          <w:tcPr>
            <w:tcW w:w="1707"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Министерство спорта Республики Тыва,</w:t>
            </w:r>
            <w:r>
              <w:rPr>
                <w:kern w:val="0"/>
                <w:sz w:val="22"/>
                <w:szCs w:val="22"/>
                <w:lang w:val="ru-RU" w:bidi="ar-SA"/>
              </w:rPr>
              <w:t>Министерство образования Республики Тыва, Министерство здравоохранения Республики Тыва, Министерство труда и социальной политики Республики Тыва, органы местного самоуправления (по согласованию)</w:t>
            </w:r>
          </w:p>
        </w:tc>
        <w:tc>
          <w:tcPr>
            <w:tcW w:w="1132" w:type="dxa"/>
            <w:tcBorders>
              <w:top w:val="nil"/>
            </w:tcBorders>
          </w:tcPr>
          <w:p>
            <w:pPr>
              <w:pStyle w:val="Normal"/>
              <w:widowControl/>
              <w:spacing w:lineRule="auto" w:line="240" w:before="0" w:after="0"/>
              <w:jc w:val="center"/>
              <w:rPr>
                <w:rFonts w:ascii="Times New Roman" w:hAnsi="Times New Roman"/>
              </w:rPr>
            </w:pPr>
            <w:r>
              <w:rPr>
                <w:rFonts w:ascii="Times New Roman" w:hAnsi="Times New Roman"/>
                <w:kern w:val="0"/>
                <w:sz w:val="22"/>
                <w:szCs w:val="22"/>
                <w:lang w:val="ru-RU" w:bidi="ar-SA"/>
              </w:rPr>
              <w:t>национальная цель «Сохранение населения, здоровье и благополучие людей»</w:t>
            </w:r>
          </w:p>
        </w:tc>
        <w:tc>
          <w:tcPr>
            <w:tcW w:w="872"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2"/>
                <w:szCs w:val="22"/>
                <w:lang w:val="ru-RU" w:bidi="ar-SA"/>
              </w:rPr>
            </w:r>
            <w:bookmarkStart w:id="18" w:name="_GoBack10"/>
            <w:bookmarkStart w:id="19" w:name="_GoBack10"/>
            <w:bookmarkEnd w:id="19"/>
          </w:p>
        </w:tc>
      </w:tr>
      <w:tr>
        <w:trPr>
          <w:trHeight w:val="20" w:hRule="atLeast"/>
        </w:trPr>
        <w:tc>
          <w:tcPr>
            <w:tcW w:w="662"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10</w:t>
            </w:r>
          </w:p>
        </w:tc>
        <w:tc>
          <w:tcPr>
            <w:tcW w:w="2032" w:type="dxa"/>
            <w:tcBorders>
              <w:top w:val="nil"/>
            </w:tcBorders>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Подготовка специалистов со средним профессиональным образованием в сфере физической культуры и спорта</w:t>
            </w:r>
          </w:p>
        </w:tc>
        <w:tc>
          <w:tcPr>
            <w:tcW w:w="1251"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человек</w:t>
            </w:r>
          </w:p>
        </w:tc>
        <w:tc>
          <w:tcPr>
            <w:tcW w:w="1559"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55</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55</w:t>
            </w:r>
          </w:p>
        </w:tc>
        <w:tc>
          <w:tcPr>
            <w:tcW w:w="710"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55</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55</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55</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55</w:t>
            </w:r>
          </w:p>
        </w:tc>
        <w:tc>
          <w:tcPr>
            <w:tcW w:w="710"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55</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55</w:t>
            </w:r>
          </w:p>
        </w:tc>
        <w:tc>
          <w:tcPr>
            <w:tcW w:w="1702" w:type="dxa"/>
            <w:tcBorders>
              <w:top w:val="nil"/>
            </w:tcBorders>
          </w:tcPr>
          <w:p>
            <w:pPr>
              <w:pStyle w:val="Normal"/>
              <w:widowControl/>
              <w:spacing w:lineRule="auto" w:line="240" w:before="0" w:after="0"/>
              <w:jc w:val="left"/>
              <w:rPr>
                <w:kern w:val="0"/>
                <w:lang w:val="ru-RU" w:bidi="ar-SA"/>
              </w:rPr>
            </w:pPr>
            <w:r>
              <w:rPr>
                <w:rFonts w:ascii="Times New Roman" w:hAnsi="Times New Roman"/>
                <w:kern w:val="0"/>
                <w:sz w:val="21"/>
                <w:szCs w:val="21"/>
                <w:lang w:val="ru-RU" w:bidi="ar-SA"/>
              </w:rPr>
              <w:t>Указ Президента Российской Федерации от 21 июля 2020 г. № 474 «О национальных целях развития Российской Федерации на период до 2030 года»</w:t>
            </w:r>
          </w:p>
        </w:tc>
        <w:tc>
          <w:tcPr>
            <w:tcW w:w="1707"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Министерство спорта Республики Тыва</w:t>
            </w:r>
          </w:p>
        </w:tc>
        <w:tc>
          <w:tcPr>
            <w:tcW w:w="1132" w:type="dxa"/>
            <w:tcBorders>
              <w:top w:val="nil"/>
            </w:tcBorders>
          </w:tcPr>
          <w:p>
            <w:pPr>
              <w:pStyle w:val="Normal"/>
              <w:widowControl/>
              <w:spacing w:lineRule="auto" w:line="240" w:before="0" w:after="0"/>
              <w:jc w:val="center"/>
              <w:rPr>
                <w:rFonts w:ascii="Times New Roman" w:hAnsi="Times New Roman"/>
              </w:rPr>
            </w:pPr>
            <w:r>
              <w:rPr>
                <w:rFonts w:ascii="Times New Roman" w:hAnsi="Times New Roman"/>
                <w:kern w:val="0"/>
                <w:sz w:val="22"/>
                <w:szCs w:val="22"/>
                <w:lang w:val="ru-RU" w:bidi="ar-SA"/>
              </w:rPr>
              <w:t>национальная цель «Сохранение населения, здоровье и благополучие людей»</w:t>
            </w:r>
          </w:p>
        </w:tc>
        <w:tc>
          <w:tcPr>
            <w:tcW w:w="872"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2"/>
                <w:szCs w:val="22"/>
                <w:lang w:val="ru-RU" w:bidi="ar-SA"/>
              </w:rPr>
            </w:r>
            <w:bookmarkStart w:id="20" w:name="_GoBack11"/>
            <w:bookmarkStart w:id="21" w:name="_GoBack11"/>
            <w:bookmarkEnd w:id="21"/>
          </w:p>
        </w:tc>
      </w:tr>
      <w:tr>
        <w:trPr>
          <w:trHeight w:val="20" w:hRule="atLeast"/>
        </w:trPr>
        <w:tc>
          <w:tcPr>
            <w:tcW w:w="662"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11</w:t>
            </w:r>
          </w:p>
        </w:tc>
        <w:tc>
          <w:tcPr>
            <w:tcW w:w="2032" w:type="dxa"/>
            <w:tcBorders>
              <w:top w:val="nil"/>
            </w:tcBorders>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 xml:space="preserve"> </w:t>
            </w:r>
            <w:r>
              <w:rPr>
                <w:rFonts w:eastAsia="Times New Roman" w:ascii="Times New Roman" w:hAnsi="Times New Roman"/>
                <w:color w:val="000000"/>
                <w:kern w:val="0"/>
                <w:sz w:val="24"/>
                <w:szCs w:val="24"/>
                <w:lang w:val="ru-RU" w:bidi="ar-SA"/>
              </w:rPr>
              <w:t>Увеличение количества посетителей универсального спортивного комплекса</w:t>
            </w:r>
          </w:p>
        </w:tc>
        <w:tc>
          <w:tcPr>
            <w:tcW w:w="1251"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человек</w:t>
            </w:r>
          </w:p>
        </w:tc>
        <w:tc>
          <w:tcPr>
            <w:tcW w:w="1559"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46300</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46500</w:t>
            </w:r>
          </w:p>
        </w:tc>
        <w:tc>
          <w:tcPr>
            <w:tcW w:w="710"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46600</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46800</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47000</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47200</w:t>
            </w:r>
          </w:p>
        </w:tc>
        <w:tc>
          <w:tcPr>
            <w:tcW w:w="710"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47300</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47500</w:t>
            </w:r>
          </w:p>
        </w:tc>
        <w:tc>
          <w:tcPr>
            <w:tcW w:w="1702" w:type="dxa"/>
            <w:tcBorders>
              <w:top w:val="nil"/>
            </w:tcBorders>
          </w:tcPr>
          <w:p>
            <w:pPr>
              <w:pStyle w:val="Normal"/>
              <w:widowControl/>
              <w:spacing w:lineRule="auto" w:line="240" w:before="0" w:after="0"/>
              <w:jc w:val="left"/>
              <w:rPr>
                <w:kern w:val="0"/>
                <w:lang w:val="ru-RU" w:bidi="ar-SA"/>
              </w:rPr>
            </w:pPr>
            <w:r>
              <w:rPr>
                <w:rFonts w:ascii="Times New Roman" w:hAnsi="Times New Roman"/>
                <w:kern w:val="0"/>
                <w:sz w:val="21"/>
                <w:szCs w:val="21"/>
                <w:lang w:val="ru-RU" w:bidi="ar-SA"/>
              </w:rPr>
              <w:t>Указ Президента Российской Федерации от 21 июля 2020 г. № 474 «О национальных целях развития Российской Федерации на период до 2030 года»</w:t>
            </w:r>
          </w:p>
        </w:tc>
        <w:tc>
          <w:tcPr>
            <w:tcW w:w="1707"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Министерство спорта Республики Тыва</w:t>
            </w:r>
          </w:p>
        </w:tc>
        <w:tc>
          <w:tcPr>
            <w:tcW w:w="1132" w:type="dxa"/>
            <w:tcBorders>
              <w:top w:val="nil"/>
            </w:tcBorders>
          </w:tcPr>
          <w:p>
            <w:pPr>
              <w:pStyle w:val="Normal"/>
              <w:widowControl/>
              <w:spacing w:lineRule="auto" w:line="240" w:before="0" w:after="0"/>
              <w:jc w:val="center"/>
              <w:rPr>
                <w:rFonts w:ascii="Times New Roman" w:hAnsi="Times New Roman"/>
              </w:rPr>
            </w:pPr>
            <w:r>
              <w:rPr>
                <w:rFonts w:ascii="Times New Roman" w:hAnsi="Times New Roman"/>
                <w:kern w:val="0"/>
                <w:sz w:val="22"/>
                <w:szCs w:val="22"/>
                <w:lang w:val="ru-RU" w:bidi="ar-SA"/>
              </w:rPr>
              <w:t>национальная цель «Сохранение населения, здоровье и благополучие людей»</w:t>
            </w:r>
          </w:p>
        </w:tc>
        <w:tc>
          <w:tcPr>
            <w:tcW w:w="872"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2"/>
                <w:szCs w:val="22"/>
                <w:lang w:val="ru-RU" w:bidi="ar-SA"/>
              </w:rPr>
            </w:r>
            <w:bookmarkStart w:id="22" w:name="_GoBack12"/>
            <w:bookmarkStart w:id="23" w:name="_GoBack12"/>
            <w:bookmarkEnd w:id="23"/>
          </w:p>
        </w:tc>
      </w:tr>
      <w:tr>
        <w:trPr>
          <w:trHeight w:val="20" w:hRule="atLeast"/>
        </w:trPr>
        <w:tc>
          <w:tcPr>
            <w:tcW w:w="662"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12</w:t>
            </w:r>
          </w:p>
        </w:tc>
        <w:tc>
          <w:tcPr>
            <w:tcW w:w="2032" w:type="dxa"/>
            <w:tcBorders>
              <w:top w:val="nil"/>
            </w:tcBorders>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Количество завоеванных медалей во всероссийских и международных мероприятиях спортсменами Республики Тыва</w:t>
            </w:r>
          </w:p>
        </w:tc>
        <w:tc>
          <w:tcPr>
            <w:tcW w:w="1251"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штук</w:t>
            </w:r>
          </w:p>
        </w:tc>
        <w:tc>
          <w:tcPr>
            <w:tcW w:w="1559"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330</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350</w:t>
            </w:r>
          </w:p>
        </w:tc>
        <w:tc>
          <w:tcPr>
            <w:tcW w:w="710"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380</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390</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400</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410</w:t>
            </w:r>
          </w:p>
        </w:tc>
        <w:tc>
          <w:tcPr>
            <w:tcW w:w="710"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420</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430</w:t>
            </w:r>
          </w:p>
        </w:tc>
        <w:tc>
          <w:tcPr>
            <w:tcW w:w="1702" w:type="dxa"/>
            <w:tcBorders>
              <w:top w:val="nil"/>
            </w:tcBorders>
          </w:tcPr>
          <w:p>
            <w:pPr>
              <w:pStyle w:val="Normal"/>
              <w:widowControl/>
              <w:spacing w:lineRule="auto" w:line="240" w:before="0" w:after="0"/>
              <w:jc w:val="left"/>
              <w:rPr>
                <w:kern w:val="0"/>
                <w:lang w:val="ru-RU" w:bidi="ar-SA"/>
              </w:rPr>
            </w:pPr>
            <w:r>
              <w:rPr>
                <w:rFonts w:ascii="Times New Roman" w:hAnsi="Times New Roman"/>
                <w:kern w:val="0"/>
                <w:sz w:val="21"/>
                <w:szCs w:val="21"/>
                <w:lang w:val="ru-RU" w:bidi="ar-SA"/>
              </w:rPr>
              <w:t>Указ Президента Российской Федерации от 21 июля 2020 г. № 474 «О национальных целях развития Российской Федерации на период до 2030 года»</w:t>
            </w:r>
          </w:p>
        </w:tc>
        <w:tc>
          <w:tcPr>
            <w:tcW w:w="1707"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Министерство спорта Республики Тыва</w:t>
            </w:r>
          </w:p>
        </w:tc>
        <w:tc>
          <w:tcPr>
            <w:tcW w:w="1132" w:type="dxa"/>
            <w:tcBorders>
              <w:top w:val="nil"/>
            </w:tcBorders>
          </w:tcPr>
          <w:p>
            <w:pPr>
              <w:pStyle w:val="Normal"/>
              <w:widowControl/>
              <w:spacing w:lineRule="auto" w:line="240" w:before="0" w:after="0"/>
              <w:jc w:val="center"/>
              <w:rPr>
                <w:rFonts w:ascii="Times New Roman" w:hAnsi="Times New Roman"/>
              </w:rPr>
            </w:pPr>
            <w:r>
              <w:rPr>
                <w:rFonts w:ascii="Times New Roman" w:hAnsi="Times New Roman"/>
                <w:kern w:val="0"/>
                <w:sz w:val="22"/>
                <w:szCs w:val="22"/>
                <w:lang w:val="ru-RU" w:bidi="ar-SA"/>
              </w:rPr>
              <w:t>национальная цель «Сохранение населения, здоровье и благополучие людей»</w:t>
            </w:r>
          </w:p>
        </w:tc>
        <w:tc>
          <w:tcPr>
            <w:tcW w:w="872"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2"/>
                <w:szCs w:val="22"/>
                <w:lang w:val="ru-RU" w:bidi="ar-SA"/>
              </w:rPr>
            </w:r>
            <w:bookmarkStart w:id="24" w:name="_GoBack13"/>
            <w:bookmarkStart w:id="25" w:name="_GoBack13"/>
            <w:bookmarkEnd w:id="25"/>
          </w:p>
        </w:tc>
      </w:tr>
      <w:tr>
        <w:trPr>
          <w:trHeight w:val="20" w:hRule="atLeast"/>
        </w:trPr>
        <w:tc>
          <w:tcPr>
            <w:tcW w:w="662"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13</w:t>
            </w:r>
          </w:p>
        </w:tc>
        <w:tc>
          <w:tcPr>
            <w:tcW w:w="2032" w:type="dxa"/>
            <w:tcBorders>
              <w:top w:val="nil"/>
            </w:tcBorders>
          </w:tcPr>
          <w:p>
            <w:pPr>
              <w:pStyle w:val="Normal"/>
              <w:widowControl w:val="false"/>
              <w:tabs>
                <w:tab w:val="clear" w:pos="708"/>
                <w:tab w:val="left" w:pos="11057" w:leader="none"/>
              </w:tabs>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Доля граждан трудоспособного возраста, систематически занимающихся физической культурой и спортом</w:t>
            </w:r>
          </w:p>
        </w:tc>
        <w:tc>
          <w:tcPr>
            <w:tcW w:w="1251"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w:t>
            </w:r>
          </w:p>
        </w:tc>
        <w:tc>
          <w:tcPr>
            <w:tcW w:w="1559"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45,4</w:t>
            </w:r>
          </w:p>
        </w:tc>
        <w:tc>
          <w:tcPr>
            <w:tcW w:w="708" w:type="dxa"/>
            <w:tcBorders>
              <w:top w:val="nil"/>
            </w:tcBorders>
          </w:tcPr>
          <w:p>
            <w:pPr>
              <w:pStyle w:val="Normal"/>
              <w:widowControl w:val="false"/>
              <w:tabs>
                <w:tab w:val="clear" w:pos="708"/>
                <w:tab w:val="left" w:pos="11057" w:leader="none"/>
              </w:tabs>
              <w:spacing w:lineRule="auto" w:line="240" w:before="0" w:after="0"/>
              <w:jc w:val="center"/>
              <w:rPr>
                <w:rFonts w:ascii="Times New Roman" w:hAnsi="Times New Roman"/>
                <w:sz w:val="24"/>
                <w:szCs w:val="24"/>
              </w:rPr>
            </w:pPr>
            <w:r>
              <w:rPr>
                <w:rFonts w:ascii="Times New Roman" w:hAnsi="Times New Roman"/>
                <w:kern w:val="0"/>
                <w:sz w:val="24"/>
                <w:szCs w:val="24"/>
                <w:lang w:val="ru-RU" w:bidi="ar-SA"/>
              </w:rPr>
              <w:t>47,9</w:t>
            </w:r>
          </w:p>
        </w:tc>
        <w:tc>
          <w:tcPr>
            <w:tcW w:w="710" w:type="dxa"/>
            <w:tcBorders>
              <w:top w:val="nil"/>
            </w:tcBorders>
          </w:tcPr>
          <w:p>
            <w:pPr>
              <w:pStyle w:val="Normal"/>
              <w:widowControl w:val="false"/>
              <w:tabs>
                <w:tab w:val="clear" w:pos="708"/>
                <w:tab w:val="left" w:pos="11057" w:leader="none"/>
              </w:tabs>
              <w:spacing w:lineRule="auto" w:line="240" w:before="0" w:after="0"/>
              <w:jc w:val="center"/>
              <w:rPr>
                <w:rFonts w:ascii="Times New Roman" w:hAnsi="Times New Roman"/>
                <w:sz w:val="24"/>
                <w:szCs w:val="24"/>
              </w:rPr>
            </w:pPr>
            <w:r>
              <w:rPr>
                <w:rFonts w:ascii="Times New Roman" w:hAnsi="Times New Roman"/>
                <w:kern w:val="0"/>
                <w:sz w:val="24"/>
                <w:szCs w:val="24"/>
                <w:lang w:val="ru-RU" w:bidi="ar-SA"/>
              </w:rPr>
              <w:t>50,4</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51,4</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52</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52,7</w:t>
            </w:r>
          </w:p>
        </w:tc>
        <w:tc>
          <w:tcPr>
            <w:tcW w:w="710"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53,0</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54,5</w:t>
            </w:r>
          </w:p>
        </w:tc>
        <w:tc>
          <w:tcPr>
            <w:tcW w:w="1702" w:type="dxa"/>
            <w:tcBorders>
              <w:top w:val="nil"/>
            </w:tcBorders>
          </w:tcPr>
          <w:p>
            <w:pPr>
              <w:pStyle w:val="Normal"/>
              <w:widowControl/>
              <w:spacing w:lineRule="auto" w:line="240" w:before="0" w:after="0"/>
              <w:jc w:val="left"/>
              <w:rPr>
                <w:kern w:val="0"/>
                <w:lang w:val="ru-RU" w:bidi="ar-SA"/>
              </w:rPr>
            </w:pPr>
            <w:r>
              <w:rPr>
                <w:rFonts w:ascii="Times New Roman" w:hAnsi="Times New Roman"/>
                <w:kern w:val="0"/>
                <w:sz w:val="21"/>
                <w:szCs w:val="21"/>
                <w:lang w:val="ru-RU" w:bidi="ar-SA"/>
              </w:rPr>
              <w:t>Указ Президента Российской Федерации от 21 июля 2020 г. № 474 «О национальных целях развития Российской Федерации на период до 2030 года»</w:t>
            </w:r>
          </w:p>
        </w:tc>
        <w:tc>
          <w:tcPr>
            <w:tcW w:w="1707"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 xml:space="preserve">Министерство спорта Республики Тыва, Министерство труда и социальной политики Республики Тыва, </w:t>
            </w:r>
            <w:r>
              <w:rPr>
                <w:kern w:val="0"/>
                <w:sz w:val="22"/>
                <w:szCs w:val="22"/>
                <w:lang w:val="ru-RU" w:bidi="ar-SA"/>
              </w:rPr>
              <w:t>органы местного самоуправления (по согласованию)</w:t>
            </w:r>
          </w:p>
        </w:tc>
        <w:tc>
          <w:tcPr>
            <w:tcW w:w="1132" w:type="dxa"/>
            <w:tcBorders>
              <w:top w:val="nil"/>
            </w:tcBorders>
          </w:tcPr>
          <w:p>
            <w:pPr>
              <w:pStyle w:val="Normal"/>
              <w:widowControl/>
              <w:spacing w:lineRule="auto" w:line="240" w:before="0" w:after="0"/>
              <w:jc w:val="center"/>
              <w:rPr>
                <w:rFonts w:ascii="Times New Roman" w:hAnsi="Times New Roman"/>
              </w:rPr>
            </w:pPr>
            <w:r>
              <w:rPr>
                <w:rFonts w:ascii="Times New Roman" w:hAnsi="Times New Roman"/>
                <w:kern w:val="0"/>
                <w:sz w:val="22"/>
                <w:szCs w:val="22"/>
                <w:lang w:val="ru-RU" w:bidi="ar-SA"/>
              </w:rPr>
              <w:t>национальная цель «Сохранение населения, здоровье и благополучие людей»</w:t>
            </w:r>
          </w:p>
        </w:tc>
        <w:tc>
          <w:tcPr>
            <w:tcW w:w="872"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2"/>
                <w:szCs w:val="22"/>
                <w:lang w:val="ru-RU" w:bidi="ar-SA"/>
              </w:rPr>
            </w:r>
            <w:bookmarkStart w:id="26" w:name="_GoBack14"/>
            <w:bookmarkStart w:id="27" w:name="_GoBack14"/>
            <w:bookmarkEnd w:id="27"/>
          </w:p>
        </w:tc>
      </w:tr>
      <w:tr>
        <w:trPr>
          <w:trHeight w:val="20" w:hRule="atLeast"/>
        </w:trPr>
        <w:tc>
          <w:tcPr>
            <w:tcW w:w="662"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14</w:t>
            </w:r>
          </w:p>
        </w:tc>
        <w:tc>
          <w:tcPr>
            <w:tcW w:w="2032" w:type="dxa"/>
            <w:tcBorders>
              <w:top w:val="nil"/>
            </w:tcBorders>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Доля граждан в возрасте от 30 до 59 лет включительно (женщины) и до 59 лет включительно (</w:t>
            </w:r>
            <w:r>
              <w:rPr>
                <w:rFonts w:ascii="Times New Roman" w:hAnsi="Times New Roman"/>
                <w:kern w:val="0"/>
                <w:sz w:val="24"/>
                <w:szCs w:val="24"/>
                <w:lang w:val="ru-RU" w:bidi="ar-SA"/>
              </w:rPr>
              <w:t>мужчины), систематически</w:t>
            </w:r>
          </w:p>
          <w:p>
            <w:pPr>
              <w:pStyle w:val="ConsPlusNormal"/>
              <w:widowControl w:val="false"/>
              <w:spacing w:before="0" w:after="0"/>
              <w:jc w:val="center"/>
              <w:rPr>
                <w:kern w:val="0"/>
                <w:lang w:val="ru-RU" w:bidi="ar-SA"/>
              </w:rPr>
            </w:pPr>
            <w:r>
              <w:rPr>
                <w:kern w:val="0"/>
                <w:lang w:val="ru-RU" w:bidi="ar-SA"/>
              </w:rPr>
              <w:t>занимающихся физической культурой и</w:t>
            </w:r>
          </w:p>
          <w:p>
            <w:pPr>
              <w:pStyle w:val="ConsPlusNormal"/>
              <w:widowControl w:val="false"/>
              <w:spacing w:before="0" w:after="0"/>
              <w:jc w:val="center"/>
              <w:rPr>
                <w:kern w:val="0"/>
                <w:lang w:val="ru-RU" w:bidi="ar-SA"/>
              </w:rPr>
            </w:pPr>
            <w:r>
              <w:rPr>
                <w:kern w:val="0"/>
                <w:lang w:val="ru-RU" w:bidi="ar-SA"/>
              </w:rPr>
              <w:t>спортом в общей численности граждан</w:t>
            </w:r>
          </w:p>
          <w:p>
            <w:pPr>
              <w:pStyle w:val="Normal"/>
              <w:widowControl w:val="false"/>
              <w:tabs>
                <w:tab w:val="clear" w:pos="708"/>
                <w:tab w:val="left" w:pos="11057" w:leader="none"/>
              </w:tabs>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в данной возрастной категории</w:t>
            </w:r>
          </w:p>
        </w:tc>
        <w:tc>
          <w:tcPr>
            <w:tcW w:w="1251"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w:t>
            </w:r>
          </w:p>
        </w:tc>
        <w:tc>
          <w:tcPr>
            <w:tcW w:w="1559"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27,3</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28,0</w:t>
              <w:tab/>
              <w:t>28,6</w:t>
              <w:tab/>
              <w:t>29,3</w:t>
              <w:tab/>
              <w:t>37</w:t>
              <w:tab/>
              <w:t>44,6</w:t>
              <w:tab/>
              <w:t>52,3</w:t>
              <w:tab/>
              <w:t>60</w:t>
            </w:r>
          </w:p>
        </w:tc>
        <w:tc>
          <w:tcPr>
            <w:tcW w:w="710"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28,6</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29,3</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37</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44,6</w:t>
            </w:r>
          </w:p>
        </w:tc>
        <w:tc>
          <w:tcPr>
            <w:tcW w:w="710"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52,3</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60</w:t>
            </w:r>
          </w:p>
        </w:tc>
        <w:tc>
          <w:tcPr>
            <w:tcW w:w="1702" w:type="dxa"/>
            <w:tcBorders>
              <w:top w:val="nil"/>
            </w:tcBorders>
          </w:tcPr>
          <w:p>
            <w:pPr>
              <w:pStyle w:val="Normal"/>
              <w:widowControl/>
              <w:spacing w:lineRule="auto" w:line="240" w:before="0" w:after="0"/>
              <w:jc w:val="left"/>
              <w:rPr>
                <w:kern w:val="0"/>
                <w:lang w:val="ru-RU" w:bidi="ar-SA"/>
              </w:rPr>
            </w:pPr>
            <w:r>
              <w:rPr>
                <w:rFonts w:ascii="Times New Roman" w:hAnsi="Times New Roman"/>
                <w:kern w:val="0"/>
                <w:sz w:val="21"/>
                <w:szCs w:val="21"/>
                <w:lang w:val="ru-RU" w:bidi="ar-SA"/>
              </w:rPr>
              <w:t>Указ Президента Российской Федерации от 21 июля 2020 г. № 474 «О национальных целях развития Российской Федерации на период до 2030 года»</w:t>
            </w:r>
          </w:p>
        </w:tc>
        <w:tc>
          <w:tcPr>
            <w:tcW w:w="1707"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 xml:space="preserve">Министерство спорта Республики Тыва, </w:t>
            </w:r>
            <w:r>
              <w:rPr>
                <w:kern w:val="0"/>
                <w:sz w:val="22"/>
                <w:szCs w:val="22"/>
                <w:lang w:val="ru-RU" w:bidi="ar-SA"/>
              </w:rPr>
              <w:t>органы местного самоуправления (по согласованию)</w:t>
            </w:r>
          </w:p>
        </w:tc>
        <w:tc>
          <w:tcPr>
            <w:tcW w:w="1132" w:type="dxa"/>
            <w:tcBorders>
              <w:top w:val="nil"/>
            </w:tcBorders>
          </w:tcPr>
          <w:p>
            <w:pPr>
              <w:pStyle w:val="Normal"/>
              <w:widowControl/>
              <w:spacing w:lineRule="auto" w:line="240" w:before="0" w:after="0"/>
              <w:jc w:val="center"/>
              <w:rPr>
                <w:rFonts w:ascii="Times New Roman" w:hAnsi="Times New Roman"/>
              </w:rPr>
            </w:pPr>
            <w:r>
              <w:rPr>
                <w:rFonts w:ascii="Times New Roman" w:hAnsi="Times New Roman"/>
                <w:kern w:val="0"/>
                <w:sz w:val="22"/>
                <w:szCs w:val="22"/>
                <w:lang w:val="ru-RU" w:bidi="ar-SA"/>
              </w:rPr>
              <w:t>национальная цель «Сохранение населения, здоровье и благополучие людей»</w:t>
            </w:r>
          </w:p>
        </w:tc>
        <w:tc>
          <w:tcPr>
            <w:tcW w:w="872"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2"/>
                <w:szCs w:val="22"/>
                <w:lang w:val="ru-RU" w:bidi="ar-SA"/>
              </w:rPr>
            </w:r>
            <w:bookmarkStart w:id="28" w:name="_GoBack15"/>
            <w:bookmarkStart w:id="29" w:name="_GoBack15"/>
            <w:bookmarkEnd w:id="29"/>
          </w:p>
        </w:tc>
      </w:tr>
      <w:tr>
        <w:trPr>
          <w:trHeight w:val="20" w:hRule="atLeast"/>
        </w:trPr>
        <w:tc>
          <w:tcPr>
            <w:tcW w:w="662"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15</w:t>
            </w:r>
          </w:p>
        </w:tc>
        <w:tc>
          <w:tcPr>
            <w:tcW w:w="2032" w:type="dxa"/>
            <w:tcBorders>
              <w:top w:val="nil"/>
            </w:tcBorders>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Доля граждан старшего возраста (женщины:</w:t>
            </w:r>
          </w:p>
          <w:p>
            <w:pPr>
              <w:pStyle w:val="ConsPlusNormal"/>
              <w:widowControl w:val="false"/>
              <w:spacing w:before="0" w:after="0"/>
              <w:jc w:val="center"/>
              <w:rPr>
                <w:kern w:val="0"/>
                <w:lang w:val="ru-RU" w:bidi="ar-SA"/>
              </w:rPr>
            </w:pPr>
            <w:r>
              <w:rPr>
                <w:kern w:val="0"/>
                <w:lang w:val="ru-RU" w:bidi="ar-SA"/>
              </w:rPr>
              <w:t>55-79 лет;</w:t>
            </w:r>
          </w:p>
          <w:p>
            <w:pPr>
              <w:pStyle w:val="ConsPlusNormal"/>
              <w:widowControl w:val="false"/>
              <w:spacing w:before="0" w:after="0"/>
              <w:jc w:val="center"/>
              <w:rPr>
                <w:kern w:val="0"/>
                <w:lang w:val="ru-RU" w:bidi="ar-SA"/>
              </w:rPr>
            </w:pPr>
            <w:r>
              <w:rPr>
                <w:kern w:val="0"/>
                <w:lang w:val="ru-RU" w:bidi="ar-SA"/>
              </w:rPr>
              <w:t>мужчины: 60-79 лет), систематически</w:t>
            </w:r>
          </w:p>
          <w:p>
            <w:pPr>
              <w:pStyle w:val="ConsPlusNormal"/>
              <w:widowControl w:val="false"/>
              <w:spacing w:before="0" w:after="0"/>
              <w:jc w:val="center"/>
              <w:rPr>
                <w:kern w:val="0"/>
                <w:lang w:val="ru-RU" w:bidi="ar-SA"/>
              </w:rPr>
            </w:pPr>
            <w:r>
              <w:rPr>
                <w:kern w:val="0"/>
                <w:lang w:val="ru-RU" w:bidi="ar-SA"/>
              </w:rPr>
              <w:t>занимающихся физической культурой и</w:t>
            </w:r>
          </w:p>
          <w:p>
            <w:pPr>
              <w:pStyle w:val="ConsPlusNormal"/>
              <w:widowControl w:val="false"/>
              <w:spacing w:before="0" w:after="0"/>
              <w:jc w:val="center"/>
              <w:rPr>
                <w:kern w:val="0"/>
                <w:lang w:val="ru-RU" w:bidi="ar-SA"/>
              </w:rPr>
            </w:pPr>
            <w:r>
              <w:rPr>
                <w:kern w:val="0"/>
                <w:lang w:val="ru-RU" w:bidi="ar-SA"/>
              </w:rPr>
              <w:t>спортом в общей численности граждан</w:t>
            </w:r>
          </w:p>
          <w:p>
            <w:pPr>
              <w:pStyle w:val="Normal"/>
              <w:widowControl w:val="false"/>
              <w:tabs>
                <w:tab w:val="clear" w:pos="708"/>
                <w:tab w:val="left" w:pos="11057" w:leader="none"/>
              </w:tabs>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старшего возраста</w:t>
            </w:r>
          </w:p>
        </w:tc>
        <w:tc>
          <w:tcPr>
            <w:tcW w:w="1251"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w:t>
            </w:r>
          </w:p>
        </w:tc>
        <w:tc>
          <w:tcPr>
            <w:tcW w:w="1559"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27,7</w:t>
            </w:r>
          </w:p>
        </w:tc>
        <w:tc>
          <w:tcPr>
            <w:tcW w:w="708" w:type="dxa"/>
            <w:tcBorders>
              <w:top w:val="nil"/>
            </w:tcBorders>
          </w:tcPr>
          <w:p>
            <w:pPr>
              <w:pStyle w:val="Style30"/>
              <w:widowControl w:val="false"/>
              <w:spacing w:lineRule="auto" w:line="240" w:before="0" w:after="0"/>
              <w:jc w:val="center"/>
              <w:rPr>
                <w:rFonts w:ascii="Times New Roman" w:hAnsi="Times New Roman"/>
                <w:color w:val="000000"/>
                <w:sz w:val="24"/>
                <w:szCs w:val="24"/>
              </w:rPr>
            </w:pPr>
            <w:r>
              <w:rPr>
                <w:rFonts w:eastAsia="Calibri" w:cs="" w:ascii="Times New Roman" w:hAnsi="Times New Roman"/>
                <w:color w:val="000000"/>
                <w:kern w:val="0"/>
                <w:sz w:val="24"/>
                <w:szCs w:val="24"/>
                <w:lang w:val="ru-RU" w:eastAsia="en-US" w:bidi="ar-SA"/>
              </w:rPr>
              <w:t>27,8</w:t>
            </w:r>
          </w:p>
        </w:tc>
        <w:tc>
          <w:tcPr>
            <w:tcW w:w="710" w:type="dxa"/>
            <w:tcBorders>
              <w:top w:val="nil"/>
            </w:tcBorders>
          </w:tcPr>
          <w:p>
            <w:pPr>
              <w:pStyle w:val="Style30"/>
              <w:widowControl w:val="false"/>
              <w:spacing w:lineRule="auto" w:line="240" w:before="0" w:after="0"/>
              <w:jc w:val="center"/>
              <w:rPr>
                <w:rFonts w:ascii="Times New Roman" w:hAnsi="Times New Roman"/>
                <w:color w:val="000000"/>
                <w:sz w:val="24"/>
                <w:szCs w:val="24"/>
              </w:rPr>
            </w:pPr>
            <w:r>
              <w:rPr>
                <w:rFonts w:eastAsia="Calibri" w:cs="" w:ascii="Times New Roman" w:hAnsi="Times New Roman"/>
                <w:color w:val="000000"/>
                <w:kern w:val="0"/>
                <w:sz w:val="24"/>
                <w:szCs w:val="24"/>
                <w:lang w:val="ru-RU" w:eastAsia="en-US" w:bidi="ar-SA"/>
              </w:rPr>
              <w:t>27,8</w:t>
            </w:r>
          </w:p>
        </w:tc>
        <w:tc>
          <w:tcPr>
            <w:tcW w:w="708" w:type="dxa"/>
            <w:tcBorders>
              <w:top w:val="nil"/>
            </w:tcBorders>
          </w:tcPr>
          <w:p>
            <w:pPr>
              <w:pStyle w:val="Style30"/>
              <w:widowControl w:val="false"/>
              <w:spacing w:lineRule="auto" w:line="240" w:before="0" w:after="0"/>
              <w:jc w:val="center"/>
              <w:rPr>
                <w:rFonts w:ascii="Times New Roman" w:hAnsi="Times New Roman"/>
                <w:color w:val="000000"/>
                <w:sz w:val="24"/>
                <w:szCs w:val="24"/>
              </w:rPr>
            </w:pPr>
            <w:r>
              <w:rPr>
                <w:rFonts w:eastAsia="Calibri" w:cs="" w:ascii="Times New Roman" w:hAnsi="Times New Roman"/>
                <w:color w:val="000000"/>
                <w:kern w:val="0"/>
                <w:sz w:val="24"/>
                <w:szCs w:val="24"/>
                <w:lang w:val="ru-RU" w:eastAsia="en-US" w:bidi="ar-SA"/>
              </w:rPr>
              <w:t>27,8</w:t>
            </w:r>
          </w:p>
        </w:tc>
        <w:tc>
          <w:tcPr>
            <w:tcW w:w="708" w:type="dxa"/>
            <w:tcBorders>
              <w:top w:val="nil"/>
            </w:tcBorders>
          </w:tcPr>
          <w:p>
            <w:pPr>
              <w:pStyle w:val="Style30"/>
              <w:widowControl w:val="false"/>
              <w:spacing w:lineRule="auto" w:line="240" w:before="0" w:after="0"/>
              <w:jc w:val="center"/>
              <w:rPr>
                <w:rFonts w:ascii="Times New Roman" w:hAnsi="Times New Roman"/>
                <w:color w:val="000000"/>
                <w:sz w:val="24"/>
                <w:szCs w:val="24"/>
              </w:rPr>
            </w:pPr>
            <w:r>
              <w:rPr>
                <w:rFonts w:eastAsia="Calibri" w:cs="" w:ascii="Times New Roman" w:hAnsi="Times New Roman"/>
                <w:color w:val="000000"/>
                <w:kern w:val="0"/>
                <w:sz w:val="24"/>
                <w:szCs w:val="24"/>
                <w:lang w:val="ru-RU" w:eastAsia="en-US" w:bidi="ar-SA"/>
              </w:rPr>
              <w:t>27,8</w:t>
            </w:r>
          </w:p>
        </w:tc>
        <w:tc>
          <w:tcPr>
            <w:tcW w:w="708" w:type="dxa"/>
            <w:tcBorders>
              <w:top w:val="nil"/>
            </w:tcBorders>
          </w:tcPr>
          <w:p>
            <w:pPr>
              <w:pStyle w:val="Style30"/>
              <w:widowControl w:val="false"/>
              <w:spacing w:lineRule="auto" w:line="240" w:before="0" w:after="0"/>
              <w:jc w:val="center"/>
              <w:rPr>
                <w:rFonts w:ascii="Times New Roman" w:hAnsi="Times New Roman"/>
                <w:color w:val="000000"/>
                <w:sz w:val="24"/>
                <w:szCs w:val="24"/>
              </w:rPr>
            </w:pPr>
            <w:r>
              <w:rPr>
                <w:rFonts w:eastAsia="Calibri" w:cs="" w:ascii="Times New Roman" w:hAnsi="Times New Roman"/>
                <w:color w:val="000000"/>
                <w:kern w:val="0"/>
                <w:sz w:val="24"/>
                <w:szCs w:val="24"/>
                <w:lang w:val="ru-RU" w:eastAsia="en-US" w:bidi="ar-SA"/>
              </w:rPr>
              <w:t>28,0</w:t>
            </w:r>
          </w:p>
        </w:tc>
        <w:tc>
          <w:tcPr>
            <w:tcW w:w="710"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28,0</w:t>
            </w:r>
          </w:p>
        </w:tc>
        <w:tc>
          <w:tcPr>
            <w:tcW w:w="708" w:type="dxa"/>
            <w:tcBorders>
              <w:top w:val="nil"/>
            </w:tcBorders>
          </w:tcPr>
          <w:p>
            <w:pPr>
              <w:pStyle w:val="Style30"/>
              <w:widowControl w:val="false"/>
              <w:spacing w:lineRule="auto" w:line="240" w:before="0" w:after="0"/>
              <w:jc w:val="center"/>
              <w:rPr>
                <w:rFonts w:ascii="Times New Roman" w:hAnsi="Times New Roman"/>
                <w:color w:val="000000"/>
                <w:sz w:val="24"/>
                <w:szCs w:val="24"/>
              </w:rPr>
            </w:pPr>
            <w:r>
              <w:rPr>
                <w:rFonts w:eastAsia="Calibri" w:cs="" w:ascii="Times New Roman" w:hAnsi="Times New Roman"/>
                <w:color w:val="000000"/>
                <w:kern w:val="0"/>
                <w:sz w:val="24"/>
                <w:szCs w:val="24"/>
                <w:lang w:val="ru-RU" w:eastAsia="en-US" w:bidi="ar-SA"/>
              </w:rPr>
              <w:t>28,5</w:t>
            </w:r>
          </w:p>
        </w:tc>
        <w:tc>
          <w:tcPr>
            <w:tcW w:w="1702" w:type="dxa"/>
            <w:tcBorders>
              <w:top w:val="nil"/>
            </w:tcBorders>
          </w:tcPr>
          <w:p>
            <w:pPr>
              <w:pStyle w:val="Normal"/>
              <w:widowControl/>
              <w:spacing w:lineRule="auto" w:line="240" w:before="0" w:after="0"/>
              <w:jc w:val="left"/>
              <w:rPr>
                <w:kern w:val="0"/>
                <w:lang w:val="ru-RU" w:bidi="ar-SA"/>
              </w:rPr>
            </w:pPr>
            <w:r>
              <w:rPr>
                <w:rFonts w:ascii="Times New Roman" w:hAnsi="Times New Roman"/>
                <w:kern w:val="0"/>
                <w:sz w:val="21"/>
                <w:szCs w:val="21"/>
                <w:lang w:val="ru-RU" w:bidi="ar-SA"/>
              </w:rPr>
              <w:t>Указ Президента Российской Федерации от 21 июля 2020 г. № 474 «О национальных целях развития Российской Федерации на период до 2030 года»</w:t>
            </w:r>
          </w:p>
        </w:tc>
        <w:tc>
          <w:tcPr>
            <w:tcW w:w="1707"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Министерство спорта Республики Тыва, Министерство труда и социальной политики Республики Тыва,</w:t>
            </w:r>
            <w:r>
              <w:rPr>
                <w:kern w:val="0"/>
                <w:sz w:val="22"/>
                <w:szCs w:val="22"/>
                <w:lang w:val="ru-RU" w:bidi="ar-SA"/>
              </w:rPr>
              <w:t xml:space="preserve"> органы местного самоуправления (по согласованию)</w:t>
            </w:r>
          </w:p>
        </w:tc>
        <w:tc>
          <w:tcPr>
            <w:tcW w:w="1132" w:type="dxa"/>
            <w:tcBorders>
              <w:top w:val="nil"/>
            </w:tcBorders>
          </w:tcPr>
          <w:p>
            <w:pPr>
              <w:pStyle w:val="Normal"/>
              <w:widowControl/>
              <w:spacing w:lineRule="auto" w:line="240" w:before="0" w:after="0"/>
              <w:jc w:val="center"/>
              <w:rPr>
                <w:rFonts w:ascii="Times New Roman" w:hAnsi="Times New Roman"/>
              </w:rPr>
            </w:pPr>
            <w:r>
              <w:rPr>
                <w:rFonts w:ascii="Times New Roman" w:hAnsi="Times New Roman"/>
                <w:kern w:val="0"/>
                <w:sz w:val="22"/>
                <w:szCs w:val="22"/>
                <w:lang w:val="ru-RU" w:bidi="ar-SA"/>
              </w:rPr>
              <w:t>национальная цель «Сохранение населения, здоровье и благополучие людей»</w:t>
            </w:r>
          </w:p>
        </w:tc>
        <w:tc>
          <w:tcPr>
            <w:tcW w:w="872"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2"/>
                <w:szCs w:val="22"/>
                <w:lang w:val="ru-RU" w:bidi="ar-SA"/>
              </w:rPr>
            </w:r>
            <w:bookmarkStart w:id="30" w:name="_GoBack16"/>
            <w:bookmarkStart w:id="31" w:name="_GoBack16"/>
            <w:bookmarkEnd w:id="31"/>
          </w:p>
        </w:tc>
      </w:tr>
      <w:tr>
        <w:trPr>
          <w:trHeight w:val="20" w:hRule="atLeast"/>
        </w:trPr>
        <w:tc>
          <w:tcPr>
            <w:tcW w:w="662"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16</w:t>
            </w:r>
          </w:p>
        </w:tc>
        <w:tc>
          <w:tcPr>
            <w:tcW w:w="2032" w:type="dxa"/>
            <w:tcBorders>
              <w:top w:val="nil"/>
            </w:tcBorders>
          </w:tcPr>
          <w:p>
            <w:pPr>
              <w:pStyle w:val="Normal"/>
              <w:widowControl w:val="false"/>
              <w:spacing w:lineRule="auto" w:line="240" w:before="0" w:after="0"/>
              <w:jc w:val="left"/>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Доля сельского населения, систематически занимающегося физической культурой и спортом</w:t>
            </w:r>
          </w:p>
        </w:tc>
        <w:tc>
          <w:tcPr>
            <w:tcW w:w="1251"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w:t>
            </w:r>
          </w:p>
        </w:tc>
        <w:tc>
          <w:tcPr>
            <w:tcW w:w="1559"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68,4</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68,6</w:t>
            </w:r>
          </w:p>
        </w:tc>
        <w:tc>
          <w:tcPr>
            <w:tcW w:w="710"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68,9</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69,1</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69,3</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69,5</w:t>
            </w:r>
          </w:p>
        </w:tc>
        <w:tc>
          <w:tcPr>
            <w:tcW w:w="710"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69,8</w:t>
            </w:r>
          </w:p>
        </w:tc>
        <w:tc>
          <w:tcPr>
            <w:tcW w:w="708"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70</w:t>
            </w:r>
          </w:p>
        </w:tc>
        <w:tc>
          <w:tcPr>
            <w:tcW w:w="1702" w:type="dxa"/>
            <w:tcBorders>
              <w:top w:val="nil"/>
            </w:tcBorders>
          </w:tcPr>
          <w:p>
            <w:pPr>
              <w:pStyle w:val="Normal"/>
              <w:widowControl/>
              <w:spacing w:lineRule="auto" w:line="240" w:before="0" w:after="0"/>
              <w:jc w:val="left"/>
              <w:rPr>
                <w:kern w:val="0"/>
                <w:lang w:val="ru-RU" w:bidi="ar-SA"/>
              </w:rPr>
            </w:pPr>
            <w:r>
              <w:rPr>
                <w:rFonts w:ascii="Times New Roman" w:hAnsi="Times New Roman"/>
                <w:kern w:val="0"/>
                <w:sz w:val="21"/>
                <w:szCs w:val="21"/>
                <w:lang w:val="ru-RU" w:bidi="ar-SA"/>
              </w:rPr>
              <w:t>Указ Президента Российской Федерации от 21 июля 2020 г. № 474 «О национальных целях развития Российской Федерации на период до 2030 года»</w:t>
            </w:r>
          </w:p>
        </w:tc>
        <w:tc>
          <w:tcPr>
            <w:tcW w:w="1707"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4"/>
                <w:szCs w:val="24"/>
                <w:lang w:val="ru-RU" w:bidi="ar-SA"/>
              </w:rPr>
              <w:t xml:space="preserve">Министерство спорта Республики Тыва, </w:t>
            </w:r>
            <w:r>
              <w:rPr>
                <w:kern w:val="0"/>
                <w:sz w:val="22"/>
                <w:szCs w:val="22"/>
                <w:lang w:val="ru-RU" w:bidi="ar-SA"/>
              </w:rPr>
              <w:t>органы местного самоуправления (по согласованию)</w:t>
            </w:r>
          </w:p>
        </w:tc>
        <w:tc>
          <w:tcPr>
            <w:tcW w:w="1132" w:type="dxa"/>
            <w:tcBorders>
              <w:top w:val="nil"/>
            </w:tcBorders>
          </w:tcPr>
          <w:p>
            <w:pPr>
              <w:pStyle w:val="Normal"/>
              <w:widowControl/>
              <w:spacing w:lineRule="auto" w:line="240" w:before="0" w:after="0"/>
              <w:jc w:val="center"/>
              <w:rPr>
                <w:rFonts w:ascii="Times New Roman" w:hAnsi="Times New Roman"/>
              </w:rPr>
            </w:pPr>
            <w:r>
              <w:rPr>
                <w:rFonts w:ascii="Times New Roman" w:hAnsi="Times New Roman"/>
                <w:kern w:val="0"/>
                <w:sz w:val="22"/>
                <w:szCs w:val="22"/>
                <w:lang w:val="ru-RU" w:bidi="ar-SA"/>
              </w:rPr>
              <w:t>национальная цель «Сохранение населения, здоровье и благополучие людей»</w:t>
            </w:r>
          </w:p>
        </w:tc>
        <w:tc>
          <w:tcPr>
            <w:tcW w:w="872" w:type="dxa"/>
            <w:tcBorders>
              <w:top w:val="nil"/>
            </w:tcBorders>
          </w:tcPr>
          <w:p>
            <w:pPr>
              <w:pStyle w:val="TableParagraph"/>
              <w:widowControl w:val="false"/>
              <w:tabs>
                <w:tab w:val="clear" w:pos="708"/>
                <w:tab w:val="left" w:pos="11057" w:leader="none"/>
              </w:tabs>
              <w:spacing w:before="0" w:after="0"/>
              <w:jc w:val="center"/>
              <w:rPr>
                <w:sz w:val="24"/>
                <w:szCs w:val="24"/>
              </w:rPr>
            </w:pPr>
            <w:r>
              <w:rPr>
                <w:kern w:val="0"/>
                <w:sz w:val="22"/>
                <w:szCs w:val="22"/>
                <w:lang w:val="ru-RU" w:bidi="ar-SA"/>
              </w:rPr>
            </w:r>
            <w:bookmarkStart w:id="32" w:name="_GoBack17"/>
            <w:bookmarkStart w:id="33" w:name="_GoBack17"/>
            <w:bookmarkEnd w:id="33"/>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ConsPlusNormal"/>
        <w:numPr>
          <w:ilvl w:val="0"/>
          <w:numId w:val="0"/>
        </w:numPr>
        <w:ind w:left="10773" w:hanging="0"/>
        <w:jc w:val="center"/>
        <w:outlineLvl w:val="1"/>
        <w:rPr>
          <w:sz w:val="28"/>
          <w:szCs w:val="28"/>
        </w:rPr>
      </w:pPr>
      <w:r>
        <w:rPr>
          <w:sz w:val="28"/>
          <w:szCs w:val="28"/>
        </w:rPr>
        <w:t>Приложение № 2</w:t>
      </w:r>
    </w:p>
    <w:p>
      <w:pPr>
        <w:pStyle w:val="ConsPlusNormal"/>
        <w:ind w:left="10773" w:hanging="0"/>
        <w:jc w:val="center"/>
        <w:rPr>
          <w:sz w:val="28"/>
          <w:szCs w:val="28"/>
        </w:rPr>
      </w:pPr>
      <w:r>
        <w:rPr>
          <w:sz w:val="28"/>
          <w:szCs w:val="28"/>
        </w:rPr>
        <w:t xml:space="preserve">к государственной программе </w:t>
      </w:r>
    </w:p>
    <w:p>
      <w:pPr>
        <w:pStyle w:val="ConsPlusNormal"/>
        <w:ind w:left="10773" w:hanging="0"/>
        <w:jc w:val="center"/>
        <w:rPr>
          <w:sz w:val="28"/>
          <w:szCs w:val="28"/>
        </w:rPr>
      </w:pPr>
      <w:r>
        <w:rPr>
          <w:sz w:val="28"/>
          <w:szCs w:val="28"/>
        </w:rPr>
        <w:t>Республики Тыва «Развитие физической культуры и спорта в Республике Тыва»</w:t>
      </w:r>
    </w:p>
    <w:p>
      <w:pPr>
        <w:pStyle w:val="ConsPlusNormal"/>
        <w:numPr>
          <w:ilvl w:val="0"/>
          <w:numId w:val="0"/>
        </w:numPr>
        <w:ind w:left="10773" w:hanging="0"/>
        <w:jc w:val="center"/>
        <w:outlineLvl w:val="1"/>
        <w:rPr>
          <w:sz w:val="28"/>
          <w:szCs w:val="28"/>
        </w:rPr>
      </w:pPr>
      <w:r>
        <w:rPr>
          <w:sz w:val="28"/>
          <w:szCs w:val="28"/>
        </w:rPr>
      </w:r>
    </w:p>
    <w:p>
      <w:pPr>
        <w:pStyle w:val="ConsPlusNormal"/>
        <w:numPr>
          <w:ilvl w:val="0"/>
          <w:numId w:val="0"/>
        </w:numPr>
        <w:ind w:left="10773" w:hanging="0"/>
        <w:jc w:val="center"/>
        <w:outlineLvl w:val="1"/>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ПОМЕСЯЧНЫЙ ПЛАН</w:t>
      </w:r>
    </w:p>
    <w:p>
      <w:pPr>
        <w:pStyle w:val="ConsPlusTitle"/>
        <w:jc w:val="center"/>
        <w:rPr>
          <w:rFonts w:ascii="Times New Roman" w:hAnsi="Times New Roman" w:cs="Times New Roman"/>
          <w:b w:val="false"/>
          <w:b w:val="false"/>
          <w:sz w:val="28"/>
          <w:szCs w:val="28"/>
        </w:rPr>
      </w:pPr>
      <w:r>
        <w:rPr>
          <w:rFonts w:cs="Times New Roman" w:ascii="Times New Roman" w:hAnsi="Times New Roman"/>
          <w:b w:val="false"/>
          <w:sz w:val="28"/>
          <w:szCs w:val="28"/>
        </w:rPr>
        <w:t xml:space="preserve">государственной программы Республики Тыва </w:t>
      </w:r>
    </w:p>
    <w:p>
      <w:pPr>
        <w:pStyle w:val="ConsPlusTitle"/>
        <w:jc w:val="center"/>
        <w:rPr>
          <w:rFonts w:ascii="Times New Roman" w:hAnsi="Times New Roman" w:cs="Times New Roman"/>
          <w:b w:val="false"/>
          <w:b w:val="false"/>
          <w:sz w:val="28"/>
          <w:szCs w:val="28"/>
        </w:rPr>
      </w:pPr>
      <w:r>
        <w:rPr>
          <w:rFonts w:cs="Times New Roman" w:ascii="Times New Roman" w:hAnsi="Times New Roman"/>
          <w:b w:val="false"/>
          <w:sz w:val="28"/>
          <w:szCs w:val="28"/>
        </w:rPr>
        <w:t>«Развитие физической культуры и спорта в Республике Тыва» на 2024 год</w:t>
      </w:r>
    </w:p>
    <w:p>
      <w:pPr>
        <w:pStyle w:val="ConsPlusNormal"/>
        <w:jc w:val="center"/>
        <w:rPr>
          <w:sz w:val="28"/>
          <w:szCs w:val="28"/>
        </w:rPr>
      </w:pPr>
      <w:r>
        <w:rPr>
          <w:sz w:val="28"/>
          <w:szCs w:val="28"/>
        </w:rPr>
      </w:r>
    </w:p>
    <w:tbl>
      <w:tblPr>
        <w:tblStyle w:val="a7"/>
        <w:tblW w:w="14655" w:type="dxa"/>
        <w:jc w:val="center"/>
        <w:tblInd w:w="0" w:type="dxa"/>
        <w:tblLayout w:type="fixed"/>
        <w:tblCellMar>
          <w:top w:w="0" w:type="dxa"/>
          <w:left w:w="57" w:type="dxa"/>
          <w:bottom w:w="0" w:type="dxa"/>
          <w:right w:w="57" w:type="dxa"/>
        </w:tblCellMar>
        <w:tblLook w:val="04a0"/>
      </w:tblPr>
      <w:tblGrid>
        <w:gridCol w:w="2610"/>
        <w:gridCol w:w="989"/>
        <w:gridCol w:w="841"/>
        <w:gridCol w:w="854"/>
        <w:gridCol w:w="856"/>
        <w:gridCol w:w="1004"/>
        <w:gridCol w:w="840"/>
        <w:gridCol w:w="856"/>
        <w:gridCol w:w="989"/>
        <w:gridCol w:w="991"/>
        <w:gridCol w:w="990"/>
        <w:gridCol w:w="1004"/>
        <w:gridCol w:w="960"/>
        <w:gridCol w:w="870"/>
      </w:tblGrid>
      <w:tr>
        <w:trPr>
          <w:trHeight w:val="20" w:hRule="atLeast"/>
        </w:trPr>
        <w:tc>
          <w:tcPr>
            <w:tcW w:w="2610" w:type="dxa"/>
            <w:vMerge w:val="restart"/>
            <w:tcBorders/>
          </w:tcPr>
          <w:p>
            <w:pPr>
              <w:pStyle w:val="ConsPlusNormal"/>
              <w:widowControl w:val="false"/>
              <w:spacing w:before="0" w:after="0"/>
              <w:jc w:val="center"/>
              <w:rPr>
                <w:sz w:val="21"/>
                <w:szCs w:val="21"/>
              </w:rPr>
            </w:pPr>
            <w:r>
              <w:rPr>
                <w:kern w:val="0"/>
                <w:sz w:val="21"/>
                <w:szCs w:val="21"/>
                <w:lang w:val="ru-RU" w:bidi="ar-SA"/>
              </w:rPr>
              <w:t>Наименование показателя</w:t>
            </w:r>
          </w:p>
        </w:tc>
        <w:tc>
          <w:tcPr>
            <w:tcW w:w="989" w:type="dxa"/>
            <w:vMerge w:val="restart"/>
            <w:tcBorders/>
          </w:tcPr>
          <w:p>
            <w:pPr>
              <w:pStyle w:val="ConsPlusNormal"/>
              <w:widowControl w:val="false"/>
              <w:spacing w:before="0" w:after="0"/>
              <w:jc w:val="center"/>
              <w:rPr>
                <w:sz w:val="21"/>
                <w:szCs w:val="21"/>
              </w:rPr>
            </w:pPr>
            <w:r>
              <w:rPr>
                <w:kern w:val="0"/>
                <w:sz w:val="21"/>
                <w:szCs w:val="21"/>
                <w:lang w:val="ru-RU" w:bidi="ar-SA"/>
              </w:rPr>
              <w:t>Единица измерения (по ОКЕИ)</w:t>
            </w:r>
          </w:p>
        </w:tc>
        <w:tc>
          <w:tcPr>
            <w:tcW w:w="10185" w:type="dxa"/>
            <w:gridSpan w:val="11"/>
            <w:tcBorders/>
          </w:tcPr>
          <w:p>
            <w:pPr>
              <w:pStyle w:val="ConsPlusNormal"/>
              <w:widowControl w:val="false"/>
              <w:spacing w:before="0" w:after="0"/>
              <w:jc w:val="center"/>
              <w:rPr>
                <w:sz w:val="21"/>
                <w:szCs w:val="21"/>
              </w:rPr>
            </w:pPr>
            <w:r>
              <w:rPr>
                <w:kern w:val="0"/>
                <w:sz w:val="21"/>
                <w:szCs w:val="21"/>
                <w:lang w:val="ru-RU" w:bidi="ar-SA"/>
              </w:rPr>
              <w:t>Плановые значения по месяцам</w:t>
            </w:r>
          </w:p>
        </w:tc>
        <w:tc>
          <w:tcPr>
            <w:tcW w:w="870" w:type="dxa"/>
            <w:tcBorders/>
          </w:tcPr>
          <w:p>
            <w:pPr>
              <w:pStyle w:val="ConsPlusNormal"/>
              <w:widowControl w:val="false"/>
              <w:spacing w:before="0" w:after="0"/>
              <w:jc w:val="center"/>
              <w:rPr>
                <w:sz w:val="21"/>
                <w:szCs w:val="21"/>
              </w:rPr>
            </w:pPr>
            <w:r>
              <w:rPr>
                <w:kern w:val="0"/>
                <w:sz w:val="21"/>
                <w:szCs w:val="21"/>
                <w:lang w:val="ru-RU" w:bidi="ar-SA"/>
              </w:rPr>
              <w:t>На конец 2024 года</w:t>
            </w:r>
          </w:p>
        </w:tc>
      </w:tr>
      <w:tr>
        <w:trPr>
          <w:trHeight w:val="20" w:hRule="atLeast"/>
        </w:trPr>
        <w:tc>
          <w:tcPr>
            <w:tcW w:w="2610" w:type="dxa"/>
            <w:vMerge w:val="continue"/>
            <w:tcBorders/>
          </w:tcPr>
          <w:p>
            <w:pPr>
              <w:pStyle w:val="ConsPlusNormal"/>
              <w:widowControl w:val="false"/>
              <w:spacing w:before="0" w:after="0"/>
              <w:jc w:val="center"/>
              <w:rPr>
                <w:sz w:val="21"/>
                <w:szCs w:val="21"/>
              </w:rPr>
            </w:pPr>
            <w:r>
              <w:rPr>
                <w:kern w:val="0"/>
                <w:sz w:val="21"/>
                <w:szCs w:val="21"/>
                <w:lang w:val="ru-RU" w:bidi="ar-SA"/>
              </w:rPr>
            </w:r>
          </w:p>
        </w:tc>
        <w:tc>
          <w:tcPr>
            <w:tcW w:w="989" w:type="dxa"/>
            <w:vMerge w:val="continue"/>
            <w:tcBorders/>
          </w:tcPr>
          <w:p>
            <w:pPr>
              <w:pStyle w:val="ConsPlusNormal"/>
              <w:widowControl w:val="false"/>
              <w:spacing w:before="0" w:after="0"/>
              <w:jc w:val="center"/>
              <w:rPr>
                <w:sz w:val="21"/>
                <w:szCs w:val="21"/>
              </w:rPr>
            </w:pPr>
            <w:r>
              <w:rPr>
                <w:kern w:val="0"/>
                <w:sz w:val="21"/>
                <w:szCs w:val="21"/>
                <w:lang w:val="ru-RU" w:bidi="ar-SA"/>
              </w:rPr>
            </w:r>
          </w:p>
        </w:tc>
        <w:tc>
          <w:tcPr>
            <w:tcW w:w="841" w:type="dxa"/>
            <w:tcBorders/>
          </w:tcPr>
          <w:p>
            <w:pPr>
              <w:pStyle w:val="ConsPlusNormal"/>
              <w:widowControl w:val="false"/>
              <w:spacing w:before="0" w:after="0"/>
              <w:jc w:val="center"/>
              <w:rPr>
                <w:sz w:val="21"/>
                <w:szCs w:val="21"/>
              </w:rPr>
            </w:pPr>
            <w:r>
              <w:rPr>
                <w:kern w:val="0"/>
                <w:sz w:val="21"/>
                <w:szCs w:val="21"/>
                <w:lang w:val="ru-RU" w:bidi="ar-SA"/>
              </w:rPr>
              <w:t>январь</w:t>
            </w:r>
          </w:p>
        </w:tc>
        <w:tc>
          <w:tcPr>
            <w:tcW w:w="854" w:type="dxa"/>
            <w:tcBorders/>
          </w:tcPr>
          <w:p>
            <w:pPr>
              <w:pStyle w:val="ConsPlusNormal"/>
              <w:widowControl w:val="false"/>
              <w:spacing w:before="0" w:after="0"/>
              <w:jc w:val="center"/>
              <w:rPr>
                <w:sz w:val="21"/>
                <w:szCs w:val="21"/>
              </w:rPr>
            </w:pPr>
            <w:r>
              <w:rPr>
                <w:kern w:val="0"/>
                <w:sz w:val="21"/>
                <w:szCs w:val="21"/>
                <w:lang w:val="ru-RU" w:bidi="ar-SA"/>
              </w:rPr>
              <w:t>февраль</w:t>
            </w:r>
          </w:p>
        </w:tc>
        <w:tc>
          <w:tcPr>
            <w:tcW w:w="856" w:type="dxa"/>
            <w:tcBorders/>
          </w:tcPr>
          <w:p>
            <w:pPr>
              <w:pStyle w:val="ConsPlusNormal"/>
              <w:widowControl w:val="false"/>
              <w:spacing w:before="0" w:after="0"/>
              <w:jc w:val="center"/>
              <w:rPr>
                <w:sz w:val="21"/>
                <w:szCs w:val="21"/>
              </w:rPr>
            </w:pPr>
            <w:r>
              <w:rPr>
                <w:kern w:val="0"/>
                <w:sz w:val="21"/>
                <w:szCs w:val="21"/>
                <w:lang w:val="ru-RU" w:bidi="ar-SA"/>
              </w:rPr>
              <w:t>март</w:t>
            </w:r>
          </w:p>
        </w:tc>
        <w:tc>
          <w:tcPr>
            <w:tcW w:w="1004" w:type="dxa"/>
            <w:tcBorders/>
          </w:tcPr>
          <w:p>
            <w:pPr>
              <w:pStyle w:val="ConsPlusNormal"/>
              <w:widowControl w:val="false"/>
              <w:spacing w:before="0" w:after="0"/>
              <w:jc w:val="center"/>
              <w:rPr>
                <w:sz w:val="21"/>
                <w:szCs w:val="21"/>
              </w:rPr>
            </w:pPr>
            <w:r>
              <w:rPr>
                <w:kern w:val="0"/>
                <w:sz w:val="21"/>
                <w:szCs w:val="21"/>
                <w:lang w:val="ru-RU" w:bidi="ar-SA"/>
              </w:rPr>
              <w:t>апрель</w:t>
            </w:r>
          </w:p>
        </w:tc>
        <w:tc>
          <w:tcPr>
            <w:tcW w:w="840" w:type="dxa"/>
            <w:tcBorders/>
          </w:tcPr>
          <w:p>
            <w:pPr>
              <w:pStyle w:val="ConsPlusNormal"/>
              <w:widowControl w:val="false"/>
              <w:spacing w:before="0" w:after="0"/>
              <w:jc w:val="center"/>
              <w:rPr>
                <w:sz w:val="21"/>
                <w:szCs w:val="21"/>
              </w:rPr>
            </w:pPr>
            <w:r>
              <w:rPr>
                <w:kern w:val="0"/>
                <w:sz w:val="21"/>
                <w:szCs w:val="21"/>
                <w:lang w:val="ru-RU" w:bidi="ar-SA"/>
              </w:rPr>
              <w:t>май</w:t>
            </w:r>
          </w:p>
        </w:tc>
        <w:tc>
          <w:tcPr>
            <w:tcW w:w="856" w:type="dxa"/>
            <w:tcBorders/>
          </w:tcPr>
          <w:p>
            <w:pPr>
              <w:pStyle w:val="ConsPlusNormal"/>
              <w:widowControl w:val="false"/>
              <w:spacing w:before="0" w:after="0"/>
              <w:jc w:val="center"/>
              <w:rPr>
                <w:sz w:val="21"/>
                <w:szCs w:val="21"/>
              </w:rPr>
            </w:pPr>
            <w:r>
              <w:rPr>
                <w:kern w:val="0"/>
                <w:sz w:val="21"/>
                <w:szCs w:val="21"/>
                <w:lang w:val="ru-RU" w:bidi="ar-SA"/>
              </w:rPr>
              <w:t>июнь</w:t>
            </w:r>
          </w:p>
        </w:tc>
        <w:tc>
          <w:tcPr>
            <w:tcW w:w="989" w:type="dxa"/>
            <w:tcBorders/>
          </w:tcPr>
          <w:p>
            <w:pPr>
              <w:pStyle w:val="ConsPlusNormal"/>
              <w:widowControl w:val="false"/>
              <w:spacing w:before="0" w:after="0"/>
              <w:jc w:val="center"/>
              <w:rPr>
                <w:sz w:val="21"/>
                <w:szCs w:val="21"/>
              </w:rPr>
            </w:pPr>
            <w:r>
              <w:rPr>
                <w:kern w:val="0"/>
                <w:sz w:val="21"/>
                <w:szCs w:val="21"/>
                <w:lang w:val="ru-RU" w:bidi="ar-SA"/>
              </w:rPr>
              <w:t>июль</w:t>
            </w:r>
          </w:p>
        </w:tc>
        <w:tc>
          <w:tcPr>
            <w:tcW w:w="991" w:type="dxa"/>
            <w:tcBorders/>
          </w:tcPr>
          <w:p>
            <w:pPr>
              <w:pStyle w:val="ConsPlusNormal"/>
              <w:widowControl w:val="false"/>
              <w:spacing w:before="0" w:after="0"/>
              <w:jc w:val="center"/>
              <w:rPr>
                <w:sz w:val="21"/>
                <w:szCs w:val="21"/>
              </w:rPr>
            </w:pPr>
            <w:r>
              <w:rPr>
                <w:kern w:val="0"/>
                <w:sz w:val="21"/>
                <w:szCs w:val="21"/>
                <w:lang w:val="ru-RU" w:bidi="ar-SA"/>
              </w:rPr>
              <w:t>август</w:t>
            </w:r>
          </w:p>
        </w:tc>
        <w:tc>
          <w:tcPr>
            <w:tcW w:w="990" w:type="dxa"/>
            <w:tcBorders/>
          </w:tcPr>
          <w:p>
            <w:pPr>
              <w:pStyle w:val="ConsPlusNormal"/>
              <w:widowControl w:val="false"/>
              <w:spacing w:before="0" w:after="0"/>
              <w:jc w:val="center"/>
              <w:rPr>
                <w:sz w:val="21"/>
                <w:szCs w:val="21"/>
              </w:rPr>
            </w:pPr>
            <w:r>
              <w:rPr>
                <w:kern w:val="0"/>
                <w:sz w:val="21"/>
                <w:szCs w:val="21"/>
                <w:lang w:val="ru-RU" w:bidi="ar-SA"/>
              </w:rPr>
              <w:t>сентябрь</w:t>
            </w:r>
          </w:p>
        </w:tc>
        <w:tc>
          <w:tcPr>
            <w:tcW w:w="1004" w:type="dxa"/>
            <w:tcBorders/>
          </w:tcPr>
          <w:p>
            <w:pPr>
              <w:pStyle w:val="ConsPlusNormal"/>
              <w:widowControl w:val="false"/>
              <w:spacing w:before="0" w:after="0"/>
              <w:jc w:val="center"/>
              <w:rPr>
                <w:sz w:val="21"/>
                <w:szCs w:val="21"/>
              </w:rPr>
            </w:pPr>
            <w:r>
              <w:rPr>
                <w:kern w:val="0"/>
                <w:sz w:val="21"/>
                <w:szCs w:val="21"/>
                <w:lang w:val="ru-RU" w:bidi="ar-SA"/>
              </w:rPr>
              <w:t>октябрь</w:t>
            </w:r>
          </w:p>
        </w:tc>
        <w:tc>
          <w:tcPr>
            <w:tcW w:w="960" w:type="dxa"/>
            <w:tcBorders/>
          </w:tcPr>
          <w:p>
            <w:pPr>
              <w:pStyle w:val="ConsPlusNormal"/>
              <w:widowControl w:val="false"/>
              <w:spacing w:before="0" w:after="0"/>
              <w:jc w:val="center"/>
              <w:rPr>
                <w:sz w:val="21"/>
                <w:szCs w:val="21"/>
              </w:rPr>
            </w:pPr>
            <w:r>
              <w:rPr>
                <w:kern w:val="0"/>
                <w:sz w:val="21"/>
                <w:szCs w:val="21"/>
                <w:lang w:val="ru-RU" w:bidi="ar-SA"/>
              </w:rPr>
              <w:t>ноябрь</w:t>
            </w:r>
          </w:p>
        </w:tc>
        <w:tc>
          <w:tcPr>
            <w:tcW w:w="870" w:type="dxa"/>
            <w:tcBorders/>
          </w:tcPr>
          <w:p>
            <w:pPr>
              <w:pStyle w:val="ConsPlusNormal"/>
              <w:widowControl w:val="false"/>
              <w:spacing w:before="0" w:after="0"/>
              <w:jc w:val="center"/>
              <w:rPr>
                <w:sz w:val="21"/>
                <w:szCs w:val="21"/>
              </w:rPr>
            </w:pPr>
            <w:r>
              <w:rPr>
                <w:kern w:val="0"/>
                <w:sz w:val="21"/>
                <w:szCs w:val="21"/>
                <w:lang w:val="ru-RU" w:bidi="ar-SA"/>
              </w:rPr>
            </w:r>
          </w:p>
        </w:tc>
      </w:tr>
      <w:tr>
        <w:trPr>
          <w:trHeight w:val="20" w:hRule="atLeast"/>
        </w:trPr>
        <w:tc>
          <w:tcPr>
            <w:tcW w:w="2610" w:type="dxa"/>
            <w:tcBorders/>
          </w:tcPr>
          <w:p>
            <w:pPr>
              <w:pStyle w:val="ConsPlusNormal"/>
              <w:widowControl w:val="false"/>
              <w:spacing w:before="0" w:after="0"/>
              <w:jc w:val="center"/>
              <w:rPr>
                <w:sz w:val="21"/>
                <w:szCs w:val="21"/>
              </w:rPr>
            </w:pPr>
            <w:r>
              <w:rPr>
                <w:kern w:val="0"/>
                <w:sz w:val="21"/>
                <w:szCs w:val="21"/>
                <w:lang w:val="ru-RU" w:bidi="ar-SA"/>
              </w:rPr>
              <w:t>1</w:t>
            </w:r>
          </w:p>
        </w:tc>
        <w:tc>
          <w:tcPr>
            <w:tcW w:w="989" w:type="dxa"/>
            <w:tcBorders/>
          </w:tcPr>
          <w:p>
            <w:pPr>
              <w:pStyle w:val="ConsPlusNormal"/>
              <w:widowControl w:val="false"/>
              <w:spacing w:before="0" w:after="0"/>
              <w:jc w:val="center"/>
              <w:rPr>
                <w:sz w:val="21"/>
                <w:szCs w:val="21"/>
              </w:rPr>
            </w:pPr>
            <w:r>
              <w:rPr>
                <w:kern w:val="0"/>
                <w:sz w:val="21"/>
                <w:szCs w:val="21"/>
                <w:lang w:val="ru-RU" w:bidi="ar-SA"/>
              </w:rPr>
              <w:t>2</w:t>
            </w:r>
          </w:p>
        </w:tc>
        <w:tc>
          <w:tcPr>
            <w:tcW w:w="841" w:type="dxa"/>
            <w:tcBorders/>
          </w:tcPr>
          <w:p>
            <w:pPr>
              <w:pStyle w:val="ConsPlusNormal"/>
              <w:widowControl w:val="false"/>
              <w:spacing w:before="0" w:after="0"/>
              <w:jc w:val="center"/>
              <w:rPr>
                <w:sz w:val="21"/>
                <w:szCs w:val="21"/>
              </w:rPr>
            </w:pPr>
            <w:r>
              <w:rPr>
                <w:kern w:val="0"/>
                <w:sz w:val="21"/>
                <w:szCs w:val="21"/>
                <w:lang w:val="ru-RU" w:bidi="ar-SA"/>
              </w:rPr>
              <w:t>3</w:t>
            </w:r>
          </w:p>
        </w:tc>
        <w:tc>
          <w:tcPr>
            <w:tcW w:w="854" w:type="dxa"/>
            <w:tcBorders/>
          </w:tcPr>
          <w:p>
            <w:pPr>
              <w:pStyle w:val="ConsPlusNormal"/>
              <w:widowControl w:val="false"/>
              <w:spacing w:before="0" w:after="0"/>
              <w:jc w:val="center"/>
              <w:rPr>
                <w:sz w:val="21"/>
                <w:szCs w:val="21"/>
              </w:rPr>
            </w:pPr>
            <w:r>
              <w:rPr>
                <w:kern w:val="0"/>
                <w:sz w:val="21"/>
                <w:szCs w:val="21"/>
                <w:lang w:val="ru-RU" w:bidi="ar-SA"/>
              </w:rPr>
              <w:t>4</w:t>
            </w:r>
          </w:p>
        </w:tc>
        <w:tc>
          <w:tcPr>
            <w:tcW w:w="856" w:type="dxa"/>
            <w:tcBorders/>
          </w:tcPr>
          <w:p>
            <w:pPr>
              <w:pStyle w:val="ConsPlusNormal"/>
              <w:widowControl w:val="false"/>
              <w:spacing w:before="0" w:after="0"/>
              <w:jc w:val="center"/>
              <w:rPr>
                <w:sz w:val="21"/>
                <w:szCs w:val="21"/>
              </w:rPr>
            </w:pPr>
            <w:r>
              <w:rPr>
                <w:kern w:val="0"/>
                <w:sz w:val="21"/>
                <w:szCs w:val="21"/>
                <w:lang w:val="ru-RU" w:bidi="ar-SA"/>
              </w:rPr>
              <w:t>5</w:t>
            </w:r>
          </w:p>
        </w:tc>
        <w:tc>
          <w:tcPr>
            <w:tcW w:w="1004" w:type="dxa"/>
            <w:tcBorders/>
          </w:tcPr>
          <w:p>
            <w:pPr>
              <w:pStyle w:val="ConsPlusNormal"/>
              <w:widowControl w:val="false"/>
              <w:spacing w:before="0" w:after="0"/>
              <w:jc w:val="center"/>
              <w:rPr>
                <w:sz w:val="21"/>
                <w:szCs w:val="21"/>
              </w:rPr>
            </w:pPr>
            <w:r>
              <w:rPr>
                <w:kern w:val="0"/>
                <w:sz w:val="21"/>
                <w:szCs w:val="21"/>
                <w:lang w:val="ru-RU" w:bidi="ar-SA"/>
              </w:rPr>
              <w:t>6</w:t>
            </w:r>
          </w:p>
        </w:tc>
        <w:tc>
          <w:tcPr>
            <w:tcW w:w="840" w:type="dxa"/>
            <w:tcBorders/>
          </w:tcPr>
          <w:p>
            <w:pPr>
              <w:pStyle w:val="ConsPlusNormal"/>
              <w:widowControl w:val="false"/>
              <w:spacing w:before="0" w:after="0"/>
              <w:jc w:val="center"/>
              <w:rPr>
                <w:sz w:val="21"/>
                <w:szCs w:val="21"/>
              </w:rPr>
            </w:pPr>
            <w:r>
              <w:rPr>
                <w:kern w:val="0"/>
                <w:sz w:val="21"/>
                <w:szCs w:val="21"/>
                <w:lang w:val="ru-RU" w:bidi="ar-SA"/>
              </w:rPr>
              <w:t>7</w:t>
            </w:r>
          </w:p>
        </w:tc>
        <w:tc>
          <w:tcPr>
            <w:tcW w:w="856" w:type="dxa"/>
            <w:tcBorders/>
          </w:tcPr>
          <w:p>
            <w:pPr>
              <w:pStyle w:val="ConsPlusNormal"/>
              <w:widowControl w:val="false"/>
              <w:spacing w:before="0" w:after="0"/>
              <w:jc w:val="center"/>
              <w:rPr>
                <w:sz w:val="21"/>
                <w:szCs w:val="21"/>
              </w:rPr>
            </w:pPr>
            <w:r>
              <w:rPr>
                <w:kern w:val="0"/>
                <w:sz w:val="21"/>
                <w:szCs w:val="21"/>
                <w:lang w:val="ru-RU" w:bidi="ar-SA"/>
              </w:rPr>
              <w:t>8</w:t>
            </w:r>
          </w:p>
        </w:tc>
        <w:tc>
          <w:tcPr>
            <w:tcW w:w="989" w:type="dxa"/>
            <w:tcBorders/>
          </w:tcPr>
          <w:p>
            <w:pPr>
              <w:pStyle w:val="ConsPlusNormal"/>
              <w:widowControl w:val="false"/>
              <w:spacing w:before="0" w:after="0"/>
              <w:jc w:val="center"/>
              <w:rPr>
                <w:sz w:val="21"/>
                <w:szCs w:val="21"/>
              </w:rPr>
            </w:pPr>
            <w:r>
              <w:rPr>
                <w:kern w:val="0"/>
                <w:sz w:val="21"/>
                <w:szCs w:val="21"/>
                <w:lang w:val="ru-RU" w:bidi="ar-SA"/>
              </w:rPr>
              <w:t>9</w:t>
            </w:r>
          </w:p>
        </w:tc>
        <w:tc>
          <w:tcPr>
            <w:tcW w:w="991" w:type="dxa"/>
            <w:tcBorders/>
          </w:tcPr>
          <w:p>
            <w:pPr>
              <w:pStyle w:val="ConsPlusNormal"/>
              <w:widowControl w:val="false"/>
              <w:spacing w:before="0" w:after="0"/>
              <w:jc w:val="center"/>
              <w:rPr>
                <w:sz w:val="21"/>
                <w:szCs w:val="21"/>
              </w:rPr>
            </w:pPr>
            <w:r>
              <w:rPr>
                <w:kern w:val="0"/>
                <w:sz w:val="21"/>
                <w:szCs w:val="21"/>
                <w:lang w:val="ru-RU" w:bidi="ar-SA"/>
              </w:rPr>
              <w:t>10</w:t>
            </w:r>
          </w:p>
        </w:tc>
        <w:tc>
          <w:tcPr>
            <w:tcW w:w="990" w:type="dxa"/>
            <w:tcBorders/>
          </w:tcPr>
          <w:p>
            <w:pPr>
              <w:pStyle w:val="ConsPlusNormal"/>
              <w:widowControl w:val="false"/>
              <w:spacing w:before="0" w:after="0"/>
              <w:jc w:val="center"/>
              <w:rPr>
                <w:sz w:val="21"/>
                <w:szCs w:val="21"/>
              </w:rPr>
            </w:pPr>
            <w:r>
              <w:rPr>
                <w:kern w:val="0"/>
                <w:sz w:val="21"/>
                <w:szCs w:val="21"/>
                <w:lang w:val="ru-RU" w:bidi="ar-SA"/>
              </w:rPr>
              <w:t>11</w:t>
            </w:r>
          </w:p>
        </w:tc>
        <w:tc>
          <w:tcPr>
            <w:tcW w:w="1004" w:type="dxa"/>
            <w:tcBorders/>
          </w:tcPr>
          <w:p>
            <w:pPr>
              <w:pStyle w:val="ConsPlusNormal"/>
              <w:widowControl w:val="false"/>
              <w:spacing w:before="0" w:after="0"/>
              <w:jc w:val="center"/>
              <w:rPr>
                <w:sz w:val="21"/>
                <w:szCs w:val="21"/>
              </w:rPr>
            </w:pPr>
            <w:r>
              <w:rPr>
                <w:kern w:val="0"/>
                <w:sz w:val="21"/>
                <w:szCs w:val="21"/>
                <w:lang w:val="ru-RU" w:bidi="ar-SA"/>
              </w:rPr>
              <w:t>12</w:t>
            </w:r>
          </w:p>
        </w:tc>
        <w:tc>
          <w:tcPr>
            <w:tcW w:w="960" w:type="dxa"/>
            <w:tcBorders/>
          </w:tcPr>
          <w:p>
            <w:pPr>
              <w:pStyle w:val="ConsPlusNormal"/>
              <w:widowControl w:val="false"/>
              <w:spacing w:before="0" w:after="0"/>
              <w:jc w:val="center"/>
              <w:rPr>
                <w:sz w:val="21"/>
                <w:szCs w:val="21"/>
              </w:rPr>
            </w:pPr>
            <w:r>
              <w:rPr>
                <w:kern w:val="0"/>
                <w:sz w:val="21"/>
                <w:szCs w:val="21"/>
                <w:lang w:val="ru-RU" w:bidi="ar-SA"/>
              </w:rPr>
              <w:t>13</w:t>
            </w:r>
          </w:p>
        </w:tc>
        <w:tc>
          <w:tcPr>
            <w:tcW w:w="870" w:type="dxa"/>
            <w:tcBorders/>
          </w:tcPr>
          <w:p>
            <w:pPr>
              <w:pStyle w:val="ConsPlusNormal"/>
              <w:widowControl w:val="false"/>
              <w:spacing w:before="0" w:after="0"/>
              <w:jc w:val="center"/>
              <w:rPr>
                <w:sz w:val="21"/>
                <w:szCs w:val="21"/>
              </w:rPr>
            </w:pPr>
            <w:r>
              <w:rPr>
                <w:kern w:val="0"/>
                <w:sz w:val="21"/>
                <w:szCs w:val="21"/>
                <w:lang w:val="ru-RU" w:bidi="ar-SA"/>
              </w:rPr>
              <w:t>14</w:t>
            </w:r>
          </w:p>
        </w:tc>
      </w:tr>
      <w:tr>
        <w:trPr>
          <w:trHeight w:val="1260" w:hRule="atLeast"/>
        </w:trPr>
        <w:tc>
          <w:tcPr>
            <w:tcW w:w="2610" w:type="dxa"/>
            <w:tcBorders/>
          </w:tcPr>
          <w:p>
            <w:pPr>
              <w:pStyle w:val="ConsPlusNormal"/>
              <w:widowControl w:val="false"/>
              <w:spacing w:before="0" w:after="0"/>
              <w:jc w:val="left"/>
              <w:rPr>
                <w:kern w:val="0"/>
                <w:lang w:val="ru-RU" w:bidi="ar-SA"/>
              </w:rPr>
            </w:pPr>
            <w:r>
              <w:rPr>
                <w:kern w:val="0"/>
                <w:lang w:val="ru-RU" w:bidi="ar-SA"/>
              </w:rPr>
              <w:t>1.  Доля населения Российской Федерации, систематически занимающегося физической культурой и спортом, в общей численности населения Российской Федерации в возрасте 3-79 лет</w:t>
            </w:r>
          </w:p>
        </w:tc>
        <w:tc>
          <w:tcPr>
            <w:tcW w:w="989"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w:t>
            </w:r>
          </w:p>
        </w:tc>
        <w:tc>
          <w:tcPr>
            <w:tcW w:w="841"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56,2</w:t>
            </w:r>
          </w:p>
        </w:tc>
        <w:tc>
          <w:tcPr>
            <w:tcW w:w="854"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56,3</w:t>
            </w:r>
          </w:p>
        </w:tc>
        <w:tc>
          <w:tcPr>
            <w:tcW w:w="856"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56,5</w:t>
            </w:r>
          </w:p>
        </w:tc>
        <w:tc>
          <w:tcPr>
            <w:tcW w:w="1004"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56,6</w:t>
            </w:r>
          </w:p>
        </w:tc>
        <w:tc>
          <w:tcPr>
            <w:tcW w:w="84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56,8</w:t>
            </w:r>
          </w:p>
        </w:tc>
        <w:tc>
          <w:tcPr>
            <w:tcW w:w="856"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56,9</w:t>
            </w:r>
          </w:p>
        </w:tc>
        <w:tc>
          <w:tcPr>
            <w:tcW w:w="989"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57,0</w:t>
            </w:r>
          </w:p>
        </w:tc>
        <w:tc>
          <w:tcPr>
            <w:tcW w:w="991"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57,2</w:t>
            </w:r>
          </w:p>
        </w:tc>
        <w:tc>
          <w:tcPr>
            <w:tcW w:w="99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57,4</w:t>
            </w:r>
          </w:p>
        </w:tc>
        <w:tc>
          <w:tcPr>
            <w:tcW w:w="1004"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57,5</w:t>
            </w:r>
          </w:p>
        </w:tc>
        <w:tc>
          <w:tcPr>
            <w:tcW w:w="96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57,7</w:t>
            </w:r>
          </w:p>
        </w:tc>
        <w:tc>
          <w:tcPr>
            <w:tcW w:w="87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57,8</w:t>
            </w:r>
          </w:p>
        </w:tc>
      </w:tr>
      <w:tr>
        <w:trPr>
          <w:trHeight w:val="1260" w:hRule="atLeast"/>
        </w:trPr>
        <w:tc>
          <w:tcPr>
            <w:tcW w:w="2610" w:type="dxa"/>
            <w:tcBorders/>
          </w:tcPr>
          <w:p>
            <w:pPr>
              <w:pStyle w:val="ConsPlusNormal"/>
              <w:widowControl w:val="false"/>
              <w:spacing w:before="0" w:after="0"/>
              <w:jc w:val="left"/>
              <w:rPr>
                <w:kern w:val="0"/>
                <w:lang w:val="ru-RU" w:bidi="ar-SA"/>
              </w:rPr>
            </w:pPr>
            <w:r>
              <w:rPr>
                <w:kern w:val="0"/>
                <w:lang w:val="ru-RU" w:bidi="ar-SA"/>
              </w:rPr>
              <w:t>2. Доля детей и молодежи (возраст 3-29 лет), систематически занимающихся физической культурой и спортом, в общей численности детей и молодежи</w:t>
            </w:r>
          </w:p>
        </w:tc>
        <w:tc>
          <w:tcPr>
            <w:tcW w:w="989"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w:t>
            </w:r>
          </w:p>
        </w:tc>
        <w:tc>
          <w:tcPr>
            <w:tcW w:w="841"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88,8</w:t>
            </w:r>
          </w:p>
        </w:tc>
        <w:tc>
          <w:tcPr>
            <w:tcW w:w="854"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88,8</w:t>
            </w:r>
          </w:p>
        </w:tc>
        <w:tc>
          <w:tcPr>
            <w:tcW w:w="856"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88,8</w:t>
            </w:r>
          </w:p>
        </w:tc>
        <w:tc>
          <w:tcPr>
            <w:tcW w:w="1004"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88,8</w:t>
            </w:r>
          </w:p>
        </w:tc>
        <w:tc>
          <w:tcPr>
            <w:tcW w:w="84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88,8</w:t>
            </w:r>
          </w:p>
        </w:tc>
        <w:tc>
          <w:tcPr>
            <w:tcW w:w="856"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88,8</w:t>
            </w:r>
          </w:p>
        </w:tc>
        <w:tc>
          <w:tcPr>
            <w:tcW w:w="989"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88,8</w:t>
            </w:r>
          </w:p>
        </w:tc>
        <w:tc>
          <w:tcPr>
            <w:tcW w:w="991"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88,8</w:t>
            </w:r>
          </w:p>
        </w:tc>
        <w:tc>
          <w:tcPr>
            <w:tcW w:w="99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88,8</w:t>
            </w:r>
          </w:p>
        </w:tc>
        <w:tc>
          <w:tcPr>
            <w:tcW w:w="1004"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88,8</w:t>
            </w:r>
          </w:p>
        </w:tc>
        <w:tc>
          <w:tcPr>
            <w:tcW w:w="96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88,8</w:t>
            </w:r>
          </w:p>
        </w:tc>
        <w:tc>
          <w:tcPr>
            <w:tcW w:w="87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88,8</w:t>
            </w:r>
          </w:p>
        </w:tc>
      </w:tr>
      <w:tr>
        <w:trPr>
          <w:trHeight w:val="1260" w:hRule="atLeast"/>
        </w:trPr>
        <w:tc>
          <w:tcPr>
            <w:tcW w:w="2610" w:type="dxa"/>
            <w:tcBorders/>
          </w:tcPr>
          <w:p>
            <w:pPr>
              <w:pStyle w:val="Normal"/>
              <w:widowControl w:val="false"/>
              <w:spacing w:lineRule="auto" w:line="240" w:before="0" w:after="0"/>
              <w:jc w:val="left"/>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3. Доля спортсменов-разрядников в общем количестве лиц, занимающихся в системе специализированных детско-юношеских спортивных школ олимпийского резерва и училищ олимпийского резерва</w:t>
            </w:r>
          </w:p>
        </w:tc>
        <w:tc>
          <w:tcPr>
            <w:tcW w:w="989"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w:t>
            </w:r>
          </w:p>
        </w:tc>
        <w:tc>
          <w:tcPr>
            <w:tcW w:w="841"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52,1</w:t>
            </w:r>
          </w:p>
        </w:tc>
        <w:tc>
          <w:tcPr>
            <w:tcW w:w="854"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52,2</w:t>
            </w:r>
          </w:p>
        </w:tc>
        <w:tc>
          <w:tcPr>
            <w:tcW w:w="856"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52,2</w:t>
            </w:r>
          </w:p>
        </w:tc>
        <w:tc>
          <w:tcPr>
            <w:tcW w:w="1004"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52,3</w:t>
            </w:r>
          </w:p>
        </w:tc>
        <w:tc>
          <w:tcPr>
            <w:tcW w:w="84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52,4</w:t>
            </w:r>
          </w:p>
        </w:tc>
        <w:tc>
          <w:tcPr>
            <w:tcW w:w="856"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52,5</w:t>
            </w:r>
          </w:p>
        </w:tc>
        <w:tc>
          <w:tcPr>
            <w:tcW w:w="989"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52,6</w:t>
            </w:r>
          </w:p>
        </w:tc>
        <w:tc>
          <w:tcPr>
            <w:tcW w:w="991"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52,7</w:t>
            </w:r>
          </w:p>
        </w:tc>
        <w:tc>
          <w:tcPr>
            <w:tcW w:w="99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52,7</w:t>
            </w:r>
          </w:p>
        </w:tc>
        <w:tc>
          <w:tcPr>
            <w:tcW w:w="1004"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52,8</w:t>
            </w:r>
          </w:p>
        </w:tc>
        <w:tc>
          <w:tcPr>
            <w:tcW w:w="96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52,9</w:t>
            </w:r>
          </w:p>
        </w:tc>
        <w:tc>
          <w:tcPr>
            <w:tcW w:w="87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53</w:t>
            </w:r>
          </w:p>
        </w:tc>
      </w:tr>
      <w:tr>
        <w:trPr>
          <w:trHeight w:val="725" w:hRule="atLeast"/>
        </w:trPr>
        <w:tc>
          <w:tcPr>
            <w:tcW w:w="2610" w:type="dxa"/>
            <w:tcBorders/>
          </w:tcPr>
          <w:p>
            <w:pPr>
              <w:pStyle w:val="Normal"/>
              <w:widowControl w:val="false"/>
              <w:spacing w:lineRule="auto" w:line="240" w:before="0" w:after="0"/>
              <w:jc w:val="left"/>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 Численность спортсменов Республики Тыва - членов сборных команд Российской Федерации</w:t>
            </w:r>
          </w:p>
        </w:tc>
        <w:tc>
          <w:tcPr>
            <w:tcW w:w="989"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человек</w:t>
            </w:r>
          </w:p>
        </w:tc>
        <w:tc>
          <w:tcPr>
            <w:tcW w:w="841"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90</w:t>
            </w:r>
          </w:p>
        </w:tc>
        <w:tc>
          <w:tcPr>
            <w:tcW w:w="854"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90</w:t>
            </w:r>
          </w:p>
        </w:tc>
        <w:tc>
          <w:tcPr>
            <w:tcW w:w="856"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91</w:t>
            </w:r>
          </w:p>
        </w:tc>
        <w:tc>
          <w:tcPr>
            <w:tcW w:w="1004"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91</w:t>
            </w:r>
          </w:p>
        </w:tc>
        <w:tc>
          <w:tcPr>
            <w:tcW w:w="84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91</w:t>
            </w:r>
          </w:p>
        </w:tc>
        <w:tc>
          <w:tcPr>
            <w:tcW w:w="856"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92</w:t>
            </w:r>
          </w:p>
        </w:tc>
        <w:tc>
          <w:tcPr>
            <w:tcW w:w="989"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92</w:t>
            </w:r>
          </w:p>
        </w:tc>
        <w:tc>
          <w:tcPr>
            <w:tcW w:w="991"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93</w:t>
            </w:r>
          </w:p>
        </w:tc>
        <w:tc>
          <w:tcPr>
            <w:tcW w:w="99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93</w:t>
            </w:r>
          </w:p>
        </w:tc>
        <w:tc>
          <w:tcPr>
            <w:tcW w:w="1004"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94</w:t>
            </w:r>
          </w:p>
        </w:tc>
        <w:tc>
          <w:tcPr>
            <w:tcW w:w="96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94</w:t>
            </w:r>
          </w:p>
        </w:tc>
        <w:tc>
          <w:tcPr>
            <w:tcW w:w="87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95</w:t>
            </w:r>
          </w:p>
        </w:tc>
      </w:tr>
      <w:tr>
        <w:trPr>
          <w:trHeight w:val="725" w:hRule="atLeast"/>
        </w:trPr>
        <w:tc>
          <w:tcPr>
            <w:tcW w:w="2610" w:type="dxa"/>
            <w:tcBorders/>
          </w:tcPr>
          <w:p>
            <w:pPr>
              <w:pStyle w:val="ConsPlusNormal"/>
              <w:widowControl w:val="false"/>
              <w:spacing w:before="0" w:after="0"/>
              <w:jc w:val="left"/>
              <w:rPr>
                <w:kern w:val="0"/>
                <w:lang w:val="ru-RU" w:bidi="ar-SA"/>
              </w:rPr>
            </w:pPr>
            <w:r>
              <w:rPr>
                <w:kern w:val="0"/>
                <w:lang w:val="ru-RU" w:bidi="ar-SA"/>
              </w:rPr>
              <w:t>5. Уровень обеспеченности граждан спортивными сооружениями исходя из единовременной пропускной способности</w:t>
            </w:r>
          </w:p>
        </w:tc>
        <w:tc>
          <w:tcPr>
            <w:tcW w:w="989"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w:t>
            </w:r>
          </w:p>
        </w:tc>
        <w:tc>
          <w:tcPr>
            <w:tcW w:w="841"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91,3</w:t>
            </w:r>
          </w:p>
        </w:tc>
        <w:tc>
          <w:tcPr>
            <w:tcW w:w="854"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91,3</w:t>
            </w:r>
          </w:p>
        </w:tc>
        <w:tc>
          <w:tcPr>
            <w:tcW w:w="856"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91,3</w:t>
            </w:r>
          </w:p>
        </w:tc>
        <w:tc>
          <w:tcPr>
            <w:tcW w:w="1004"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91,3</w:t>
            </w:r>
          </w:p>
        </w:tc>
        <w:tc>
          <w:tcPr>
            <w:tcW w:w="84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91,3</w:t>
            </w:r>
          </w:p>
        </w:tc>
        <w:tc>
          <w:tcPr>
            <w:tcW w:w="856"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91,3</w:t>
            </w:r>
          </w:p>
        </w:tc>
        <w:tc>
          <w:tcPr>
            <w:tcW w:w="989"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91,3</w:t>
            </w:r>
          </w:p>
        </w:tc>
        <w:tc>
          <w:tcPr>
            <w:tcW w:w="991"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91,3</w:t>
            </w:r>
          </w:p>
        </w:tc>
        <w:tc>
          <w:tcPr>
            <w:tcW w:w="99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91,3</w:t>
            </w:r>
          </w:p>
        </w:tc>
        <w:tc>
          <w:tcPr>
            <w:tcW w:w="1004"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91,4</w:t>
            </w:r>
          </w:p>
        </w:tc>
        <w:tc>
          <w:tcPr>
            <w:tcW w:w="96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91,4</w:t>
            </w:r>
          </w:p>
        </w:tc>
        <w:tc>
          <w:tcPr>
            <w:tcW w:w="87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91,4</w:t>
            </w:r>
          </w:p>
        </w:tc>
      </w:tr>
      <w:tr>
        <w:trPr>
          <w:trHeight w:val="945" w:hRule="atLeast"/>
        </w:trPr>
        <w:tc>
          <w:tcPr>
            <w:tcW w:w="2610" w:type="dxa"/>
            <w:tcBorders/>
          </w:tcPr>
          <w:p>
            <w:pPr>
              <w:pStyle w:val="Normal"/>
              <w:widowControl w:val="false"/>
              <w:spacing w:lineRule="auto" w:line="240" w:before="0" w:after="0"/>
              <w:jc w:val="left"/>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6.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989"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w:t>
            </w:r>
          </w:p>
        </w:tc>
        <w:tc>
          <w:tcPr>
            <w:tcW w:w="841" w:type="dxa"/>
            <w:tcBorders/>
          </w:tcPr>
          <w:p>
            <w:pPr>
              <w:pStyle w:val="Normal"/>
              <w:widowControl/>
              <w:spacing w:lineRule="auto" w:line="240" w:before="0" w:after="0"/>
              <w:jc w:val="left"/>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15,2</w:t>
            </w:r>
          </w:p>
        </w:tc>
        <w:tc>
          <w:tcPr>
            <w:tcW w:w="854"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15,3</w:t>
            </w:r>
          </w:p>
        </w:tc>
        <w:tc>
          <w:tcPr>
            <w:tcW w:w="856"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15,3</w:t>
            </w:r>
          </w:p>
        </w:tc>
        <w:tc>
          <w:tcPr>
            <w:tcW w:w="1004"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15,4</w:t>
            </w:r>
          </w:p>
        </w:tc>
        <w:tc>
          <w:tcPr>
            <w:tcW w:w="84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15,4</w:t>
            </w:r>
          </w:p>
        </w:tc>
        <w:tc>
          <w:tcPr>
            <w:tcW w:w="856"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15,5</w:t>
            </w:r>
          </w:p>
        </w:tc>
        <w:tc>
          <w:tcPr>
            <w:tcW w:w="989"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15,5</w:t>
            </w:r>
          </w:p>
        </w:tc>
        <w:tc>
          <w:tcPr>
            <w:tcW w:w="991"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15,5</w:t>
            </w:r>
          </w:p>
        </w:tc>
        <w:tc>
          <w:tcPr>
            <w:tcW w:w="99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15,6</w:t>
            </w:r>
          </w:p>
        </w:tc>
        <w:tc>
          <w:tcPr>
            <w:tcW w:w="1004"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15,6</w:t>
            </w:r>
          </w:p>
        </w:tc>
        <w:tc>
          <w:tcPr>
            <w:tcW w:w="96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15,7</w:t>
            </w:r>
          </w:p>
        </w:tc>
        <w:tc>
          <w:tcPr>
            <w:tcW w:w="87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15,7</w:t>
            </w:r>
          </w:p>
        </w:tc>
      </w:tr>
      <w:tr>
        <w:trPr>
          <w:trHeight w:val="945" w:hRule="atLeast"/>
        </w:trPr>
        <w:tc>
          <w:tcPr>
            <w:tcW w:w="2610" w:type="dxa"/>
            <w:tcBorders/>
          </w:tcPr>
          <w:p>
            <w:pPr>
              <w:pStyle w:val="ConsPlusNormal"/>
              <w:widowControl w:val="false"/>
              <w:spacing w:before="0" w:after="0"/>
              <w:jc w:val="left"/>
              <w:rPr>
                <w:kern w:val="0"/>
                <w:lang w:val="ru-RU" w:bidi="ar-SA"/>
              </w:rPr>
            </w:pPr>
            <w:r>
              <w:rPr>
                <w:kern w:val="0"/>
                <w:lang w:val="ru-RU" w:bidi="ar-SA"/>
              </w:rPr>
              <w:t>7. Доля граждан среднего возраста (женщины: 30-54 года; мужчины: 30-59 лет), систематически занимающихся физической культурой и спортом, в общей численности граждан среднего возраста</w:t>
            </w:r>
          </w:p>
        </w:tc>
        <w:tc>
          <w:tcPr>
            <w:tcW w:w="989"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w:t>
            </w:r>
          </w:p>
        </w:tc>
        <w:tc>
          <w:tcPr>
            <w:tcW w:w="841"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45,6</w:t>
            </w:r>
          </w:p>
        </w:tc>
        <w:tc>
          <w:tcPr>
            <w:tcW w:w="854"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45,8</w:t>
            </w:r>
          </w:p>
        </w:tc>
        <w:tc>
          <w:tcPr>
            <w:tcW w:w="856"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46</w:t>
            </w:r>
          </w:p>
        </w:tc>
        <w:tc>
          <w:tcPr>
            <w:tcW w:w="1004"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46,2</w:t>
            </w:r>
          </w:p>
        </w:tc>
        <w:tc>
          <w:tcPr>
            <w:tcW w:w="84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46,4</w:t>
            </w:r>
          </w:p>
        </w:tc>
        <w:tc>
          <w:tcPr>
            <w:tcW w:w="856"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46,6</w:t>
            </w:r>
          </w:p>
        </w:tc>
        <w:tc>
          <w:tcPr>
            <w:tcW w:w="989"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46,8</w:t>
            </w:r>
          </w:p>
        </w:tc>
        <w:tc>
          <w:tcPr>
            <w:tcW w:w="991"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47</w:t>
            </w:r>
          </w:p>
        </w:tc>
        <w:tc>
          <w:tcPr>
            <w:tcW w:w="99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47,3</w:t>
            </w:r>
          </w:p>
        </w:tc>
        <w:tc>
          <w:tcPr>
            <w:tcW w:w="1004"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47,5</w:t>
            </w:r>
          </w:p>
        </w:tc>
        <w:tc>
          <w:tcPr>
            <w:tcW w:w="96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47,7</w:t>
            </w:r>
          </w:p>
        </w:tc>
        <w:tc>
          <w:tcPr>
            <w:tcW w:w="87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47,9</w:t>
            </w:r>
          </w:p>
        </w:tc>
      </w:tr>
      <w:tr>
        <w:trPr>
          <w:trHeight w:val="945" w:hRule="atLeast"/>
        </w:trPr>
        <w:tc>
          <w:tcPr>
            <w:tcW w:w="2610" w:type="dxa"/>
            <w:tcBorders/>
          </w:tcPr>
          <w:p>
            <w:pPr>
              <w:pStyle w:val="Normal"/>
              <w:widowControl w:val="false"/>
              <w:spacing w:lineRule="auto" w:line="240" w:before="0" w:after="0"/>
              <w:jc w:val="left"/>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8. Единовременная пропускная способность объектов спорта, введенных в эксплуатацию в рамках Программы по направлению, касающемуся совершенствования условий для развития массового спорта</w:t>
            </w:r>
          </w:p>
        </w:tc>
        <w:tc>
          <w:tcPr>
            <w:tcW w:w="989"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человек</w:t>
            </w:r>
          </w:p>
        </w:tc>
        <w:tc>
          <w:tcPr>
            <w:tcW w:w="841"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6080</w:t>
            </w:r>
          </w:p>
        </w:tc>
        <w:tc>
          <w:tcPr>
            <w:tcW w:w="854"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6160</w:t>
            </w:r>
          </w:p>
        </w:tc>
        <w:tc>
          <w:tcPr>
            <w:tcW w:w="856"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6250</w:t>
            </w:r>
          </w:p>
        </w:tc>
        <w:tc>
          <w:tcPr>
            <w:tcW w:w="1004"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6330</w:t>
            </w:r>
          </w:p>
        </w:tc>
        <w:tc>
          <w:tcPr>
            <w:tcW w:w="84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6410</w:t>
            </w:r>
          </w:p>
        </w:tc>
        <w:tc>
          <w:tcPr>
            <w:tcW w:w="856"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6500</w:t>
            </w:r>
          </w:p>
        </w:tc>
        <w:tc>
          <w:tcPr>
            <w:tcW w:w="989"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6580</w:t>
            </w:r>
          </w:p>
        </w:tc>
        <w:tc>
          <w:tcPr>
            <w:tcW w:w="991"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6660</w:t>
            </w:r>
          </w:p>
        </w:tc>
        <w:tc>
          <w:tcPr>
            <w:tcW w:w="99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6750</w:t>
            </w:r>
          </w:p>
        </w:tc>
        <w:tc>
          <w:tcPr>
            <w:tcW w:w="1004"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6830</w:t>
            </w:r>
          </w:p>
        </w:tc>
        <w:tc>
          <w:tcPr>
            <w:tcW w:w="96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6910</w:t>
            </w:r>
          </w:p>
        </w:tc>
        <w:tc>
          <w:tcPr>
            <w:tcW w:w="87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7000</w:t>
            </w:r>
          </w:p>
        </w:tc>
      </w:tr>
      <w:tr>
        <w:trPr>
          <w:trHeight w:val="945" w:hRule="atLeast"/>
        </w:trPr>
        <w:tc>
          <w:tcPr>
            <w:tcW w:w="2610" w:type="dxa"/>
            <w:tcBorders/>
          </w:tcPr>
          <w:p>
            <w:pPr>
              <w:pStyle w:val="Normal"/>
              <w:widowControl w:val="false"/>
              <w:spacing w:lineRule="auto" w:line="240" w:before="0" w:after="0"/>
              <w:jc w:val="left"/>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 Доля населения Республики Тыва,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(тестов)Всероссийского физкультурно-спортивного комплекса "Готов к труду и обороне" (ГТО)</w:t>
            </w:r>
          </w:p>
        </w:tc>
        <w:tc>
          <w:tcPr>
            <w:tcW w:w="989"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w:t>
            </w:r>
          </w:p>
        </w:tc>
        <w:tc>
          <w:tcPr>
            <w:tcW w:w="841"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w:t>
            </w:r>
          </w:p>
        </w:tc>
        <w:tc>
          <w:tcPr>
            <w:tcW w:w="854"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9,1</w:t>
            </w:r>
          </w:p>
        </w:tc>
        <w:tc>
          <w:tcPr>
            <w:tcW w:w="856"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9,2</w:t>
            </w:r>
          </w:p>
        </w:tc>
        <w:tc>
          <w:tcPr>
            <w:tcW w:w="1004"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9,3</w:t>
            </w:r>
          </w:p>
        </w:tc>
        <w:tc>
          <w:tcPr>
            <w:tcW w:w="84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9,4</w:t>
            </w:r>
          </w:p>
        </w:tc>
        <w:tc>
          <w:tcPr>
            <w:tcW w:w="856"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9,5</w:t>
            </w:r>
          </w:p>
        </w:tc>
        <w:tc>
          <w:tcPr>
            <w:tcW w:w="989"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9,5</w:t>
            </w:r>
          </w:p>
        </w:tc>
        <w:tc>
          <w:tcPr>
            <w:tcW w:w="991"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9,6</w:t>
            </w:r>
          </w:p>
        </w:tc>
        <w:tc>
          <w:tcPr>
            <w:tcW w:w="99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9,7</w:t>
            </w:r>
          </w:p>
        </w:tc>
        <w:tc>
          <w:tcPr>
            <w:tcW w:w="1004"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9,8</w:t>
            </w:r>
          </w:p>
        </w:tc>
        <w:tc>
          <w:tcPr>
            <w:tcW w:w="96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9,9</w:t>
            </w:r>
          </w:p>
        </w:tc>
        <w:tc>
          <w:tcPr>
            <w:tcW w:w="870" w:type="dxa"/>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10</w:t>
            </w:r>
          </w:p>
        </w:tc>
      </w:tr>
      <w:tr>
        <w:trPr>
          <w:trHeight w:val="945" w:hRule="atLeast"/>
        </w:trPr>
        <w:tc>
          <w:tcPr>
            <w:tcW w:w="2610" w:type="dxa"/>
            <w:tcBorders>
              <w:top w:val="nil"/>
            </w:tcBorders>
          </w:tcPr>
          <w:p>
            <w:pPr>
              <w:pStyle w:val="Normal"/>
              <w:widowControl w:val="false"/>
              <w:spacing w:lineRule="auto" w:line="240" w:before="0" w:after="0"/>
              <w:jc w:val="left"/>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10. Подготовка специалистов со средним профессиональным образованием в сфере физической культуры и спорта</w:t>
            </w:r>
          </w:p>
        </w:tc>
        <w:tc>
          <w:tcPr>
            <w:tcW w:w="989"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человек</w:t>
            </w:r>
          </w:p>
        </w:tc>
        <w:tc>
          <w:tcPr>
            <w:tcW w:w="841"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55</w:t>
            </w:r>
          </w:p>
        </w:tc>
        <w:tc>
          <w:tcPr>
            <w:tcW w:w="854"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55</w:t>
            </w:r>
          </w:p>
        </w:tc>
        <w:tc>
          <w:tcPr>
            <w:tcW w:w="856"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55</w:t>
            </w:r>
          </w:p>
        </w:tc>
        <w:tc>
          <w:tcPr>
            <w:tcW w:w="1004"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55</w:t>
            </w:r>
          </w:p>
        </w:tc>
        <w:tc>
          <w:tcPr>
            <w:tcW w:w="840"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55</w:t>
            </w:r>
          </w:p>
        </w:tc>
        <w:tc>
          <w:tcPr>
            <w:tcW w:w="856"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55</w:t>
            </w:r>
          </w:p>
        </w:tc>
        <w:tc>
          <w:tcPr>
            <w:tcW w:w="989"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55</w:t>
            </w:r>
          </w:p>
        </w:tc>
        <w:tc>
          <w:tcPr>
            <w:tcW w:w="991"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55</w:t>
            </w:r>
          </w:p>
        </w:tc>
        <w:tc>
          <w:tcPr>
            <w:tcW w:w="990"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55</w:t>
            </w:r>
          </w:p>
        </w:tc>
        <w:tc>
          <w:tcPr>
            <w:tcW w:w="1004"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55</w:t>
            </w:r>
          </w:p>
        </w:tc>
        <w:tc>
          <w:tcPr>
            <w:tcW w:w="960"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55</w:t>
            </w:r>
          </w:p>
        </w:tc>
        <w:tc>
          <w:tcPr>
            <w:tcW w:w="870"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55</w:t>
            </w:r>
          </w:p>
        </w:tc>
      </w:tr>
      <w:tr>
        <w:trPr>
          <w:trHeight w:val="945" w:hRule="atLeast"/>
        </w:trPr>
        <w:tc>
          <w:tcPr>
            <w:tcW w:w="2610" w:type="dxa"/>
            <w:tcBorders>
              <w:top w:val="nil"/>
            </w:tcBorders>
          </w:tcPr>
          <w:p>
            <w:pPr>
              <w:pStyle w:val="Normal"/>
              <w:widowControl w:val="false"/>
              <w:spacing w:lineRule="auto" w:line="240" w:before="0" w:after="0"/>
              <w:jc w:val="left"/>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11. Увеличение количества посетителей универсального спортивного комплекса</w:t>
            </w:r>
          </w:p>
        </w:tc>
        <w:tc>
          <w:tcPr>
            <w:tcW w:w="989"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человек</w:t>
            </w:r>
          </w:p>
        </w:tc>
        <w:tc>
          <w:tcPr>
            <w:tcW w:w="841"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46310</w:t>
            </w:r>
          </w:p>
        </w:tc>
        <w:tc>
          <w:tcPr>
            <w:tcW w:w="854"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46330</w:t>
            </w:r>
          </w:p>
        </w:tc>
        <w:tc>
          <w:tcPr>
            <w:tcW w:w="856"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46345</w:t>
            </w:r>
          </w:p>
        </w:tc>
        <w:tc>
          <w:tcPr>
            <w:tcW w:w="1004"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46360</w:t>
            </w:r>
          </w:p>
        </w:tc>
        <w:tc>
          <w:tcPr>
            <w:tcW w:w="840"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46380</w:t>
            </w:r>
          </w:p>
        </w:tc>
        <w:tc>
          <w:tcPr>
            <w:tcW w:w="856"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46400</w:t>
            </w:r>
          </w:p>
        </w:tc>
        <w:tc>
          <w:tcPr>
            <w:tcW w:w="989"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46420</w:t>
            </w:r>
          </w:p>
        </w:tc>
        <w:tc>
          <w:tcPr>
            <w:tcW w:w="991"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46440</w:t>
            </w:r>
          </w:p>
        </w:tc>
        <w:tc>
          <w:tcPr>
            <w:tcW w:w="990"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46460</w:t>
            </w:r>
          </w:p>
        </w:tc>
        <w:tc>
          <w:tcPr>
            <w:tcW w:w="1004"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46480</w:t>
            </w:r>
          </w:p>
        </w:tc>
        <w:tc>
          <w:tcPr>
            <w:tcW w:w="960"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46490</w:t>
            </w:r>
          </w:p>
        </w:tc>
        <w:tc>
          <w:tcPr>
            <w:tcW w:w="870"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46500</w:t>
            </w:r>
          </w:p>
        </w:tc>
      </w:tr>
      <w:tr>
        <w:trPr>
          <w:trHeight w:val="945" w:hRule="atLeast"/>
        </w:trPr>
        <w:tc>
          <w:tcPr>
            <w:tcW w:w="2610" w:type="dxa"/>
            <w:tcBorders>
              <w:top w:val="nil"/>
            </w:tcBorders>
          </w:tcPr>
          <w:p>
            <w:pPr>
              <w:pStyle w:val="Normal"/>
              <w:widowControl w:val="false"/>
              <w:spacing w:lineRule="auto" w:line="240" w:before="0" w:after="0"/>
              <w:jc w:val="left"/>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12. Количество завоеванных медалей во всероссийских и международных мероприятиях спортсменами Республики Тыва</w:t>
            </w:r>
          </w:p>
        </w:tc>
        <w:tc>
          <w:tcPr>
            <w:tcW w:w="989"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штук</w:t>
            </w:r>
          </w:p>
        </w:tc>
        <w:tc>
          <w:tcPr>
            <w:tcW w:w="841"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331</w:t>
            </w:r>
          </w:p>
        </w:tc>
        <w:tc>
          <w:tcPr>
            <w:tcW w:w="854"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333</w:t>
            </w:r>
          </w:p>
        </w:tc>
        <w:tc>
          <w:tcPr>
            <w:tcW w:w="856"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335</w:t>
            </w:r>
          </w:p>
        </w:tc>
        <w:tc>
          <w:tcPr>
            <w:tcW w:w="1004"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338</w:t>
            </w:r>
          </w:p>
        </w:tc>
        <w:tc>
          <w:tcPr>
            <w:tcW w:w="840"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340</w:t>
            </w:r>
          </w:p>
        </w:tc>
        <w:tc>
          <w:tcPr>
            <w:tcW w:w="856"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345</w:t>
            </w:r>
          </w:p>
        </w:tc>
        <w:tc>
          <w:tcPr>
            <w:tcW w:w="989"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346</w:t>
            </w:r>
          </w:p>
        </w:tc>
        <w:tc>
          <w:tcPr>
            <w:tcW w:w="991"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348</w:t>
            </w:r>
          </w:p>
        </w:tc>
        <w:tc>
          <w:tcPr>
            <w:tcW w:w="990"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349</w:t>
            </w:r>
          </w:p>
        </w:tc>
        <w:tc>
          <w:tcPr>
            <w:tcW w:w="1004"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349</w:t>
            </w:r>
          </w:p>
        </w:tc>
        <w:tc>
          <w:tcPr>
            <w:tcW w:w="960"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350</w:t>
            </w:r>
          </w:p>
        </w:tc>
        <w:tc>
          <w:tcPr>
            <w:tcW w:w="870"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350</w:t>
            </w:r>
          </w:p>
        </w:tc>
      </w:tr>
      <w:tr>
        <w:trPr>
          <w:trHeight w:val="945" w:hRule="atLeast"/>
        </w:trPr>
        <w:tc>
          <w:tcPr>
            <w:tcW w:w="2610" w:type="dxa"/>
            <w:tcBorders>
              <w:top w:val="nil"/>
            </w:tcBorders>
          </w:tcPr>
          <w:p>
            <w:pPr>
              <w:pStyle w:val="Normal"/>
              <w:widowControl w:val="false"/>
              <w:tabs>
                <w:tab w:val="clear" w:pos="708"/>
                <w:tab w:val="left" w:pos="11057" w:leader="none"/>
              </w:tabs>
              <w:spacing w:lineRule="auto" w:line="240" w:before="0" w:after="0"/>
              <w:jc w:val="left"/>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13. Доля граждан трудоспособного возраста, систематически занимающихся физической культурой и спортом</w:t>
            </w:r>
          </w:p>
        </w:tc>
        <w:tc>
          <w:tcPr>
            <w:tcW w:w="989"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w:t>
            </w:r>
          </w:p>
        </w:tc>
        <w:tc>
          <w:tcPr>
            <w:tcW w:w="841"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45,6</w:t>
            </w:r>
          </w:p>
        </w:tc>
        <w:tc>
          <w:tcPr>
            <w:tcW w:w="854"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45,8</w:t>
            </w:r>
          </w:p>
        </w:tc>
        <w:tc>
          <w:tcPr>
            <w:tcW w:w="856"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46</w:t>
            </w:r>
          </w:p>
        </w:tc>
        <w:tc>
          <w:tcPr>
            <w:tcW w:w="1004"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46,2</w:t>
            </w:r>
          </w:p>
        </w:tc>
        <w:tc>
          <w:tcPr>
            <w:tcW w:w="840"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46,4</w:t>
            </w:r>
          </w:p>
        </w:tc>
        <w:tc>
          <w:tcPr>
            <w:tcW w:w="856"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46,6</w:t>
            </w:r>
          </w:p>
        </w:tc>
        <w:tc>
          <w:tcPr>
            <w:tcW w:w="989"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46,8</w:t>
            </w:r>
          </w:p>
        </w:tc>
        <w:tc>
          <w:tcPr>
            <w:tcW w:w="991"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47</w:t>
            </w:r>
          </w:p>
        </w:tc>
        <w:tc>
          <w:tcPr>
            <w:tcW w:w="990"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47,3</w:t>
            </w:r>
          </w:p>
        </w:tc>
        <w:tc>
          <w:tcPr>
            <w:tcW w:w="1004"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47,5</w:t>
            </w:r>
          </w:p>
        </w:tc>
        <w:tc>
          <w:tcPr>
            <w:tcW w:w="960"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47,7</w:t>
            </w:r>
          </w:p>
        </w:tc>
        <w:tc>
          <w:tcPr>
            <w:tcW w:w="870"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47,8</w:t>
            </w:r>
          </w:p>
        </w:tc>
      </w:tr>
      <w:tr>
        <w:trPr>
          <w:trHeight w:val="945" w:hRule="atLeast"/>
        </w:trPr>
        <w:tc>
          <w:tcPr>
            <w:tcW w:w="2610" w:type="dxa"/>
            <w:tcBorders>
              <w:top w:val="nil"/>
            </w:tcBorders>
          </w:tcPr>
          <w:p>
            <w:pPr>
              <w:pStyle w:val="Normal"/>
              <w:widowControl w:val="false"/>
              <w:spacing w:lineRule="auto" w:line="240" w:before="0" w:after="0"/>
              <w:jc w:val="left"/>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14. Доля граждан в возрасте от 30 до 59 лет включительно (женщины) и до 59 лет включительно (</w:t>
            </w:r>
            <w:r>
              <w:rPr>
                <w:rFonts w:ascii="Times New Roman" w:hAnsi="Times New Roman"/>
                <w:kern w:val="0"/>
                <w:sz w:val="24"/>
                <w:szCs w:val="24"/>
                <w:lang w:val="ru-RU" w:bidi="ar-SA"/>
              </w:rPr>
              <w:t xml:space="preserve">мужчины), систематически занимающихся физической культурой и спортом в общей численности граждан </w:t>
            </w:r>
            <w:r>
              <w:rPr>
                <w:rFonts w:eastAsia="Times New Roman" w:ascii="Times New Roman" w:hAnsi="Times New Roman"/>
                <w:color w:val="000000"/>
                <w:kern w:val="0"/>
                <w:sz w:val="24"/>
                <w:szCs w:val="24"/>
                <w:lang w:val="ru-RU" w:bidi="ar-SA"/>
              </w:rPr>
              <w:t>в данной возрастной категории</w:t>
            </w:r>
          </w:p>
        </w:tc>
        <w:tc>
          <w:tcPr>
            <w:tcW w:w="989"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w:t>
            </w:r>
          </w:p>
        </w:tc>
        <w:tc>
          <w:tcPr>
            <w:tcW w:w="841"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27,4</w:t>
            </w:r>
          </w:p>
        </w:tc>
        <w:tc>
          <w:tcPr>
            <w:tcW w:w="854"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27,4</w:t>
            </w:r>
          </w:p>
        </w:tc>
        <w:tc>
          <w:tcPr>
            <w:tcW w:w="856"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27,5</w:t>
            </w:r>
          </w:p>
        </w:tc>
        <w:tc>
          <w:tcPr>
            <w:tcW w:w="1004"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27,5</w:t>
            </w:r>
          </w:p>
        </w:tc>
        <w:tc>
          <w:tcPr>
            <w:tcW w:w="840"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27,6</w:t>
            </w:r>
          </w:p>
        </w:tc>
        <w:tc>
          <w:tcPr>
            <w:tcW w:w="856"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27,6</w:t>
            </w:r>
          </w:p>
        </w:tc>
        <w:tc>
          <w:tcPr>
            <w:tcW w:w="989"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27,7</w:t>
            </w:r>
          </w:p>
        </w:tc>
        <w:tc>
          <w:tcPr>
            <w:tcW w:w="991"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27,8</w:t>
            </w:r>
          </w:p>
        </w:tc>
        <w:tc>
          <w:tcPr>
            <w:tcW w:w="990"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27,8</w:t>
            </w:r>
          </w:p>
        </w:tc>
        <w:tc>
          <w:tcPr>
            <w:tcW w:w="1004"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27,9</w:t>
            </w:r>
          </w:p>
        </w:tc>
        <w:tc>
          <w:tcPr>
            <w:tcW w:w="960"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27,9</w:t>
            </w:r>
          </w:p>
        </w:tc>
        <w:tc>
          <w:tcPr>
            <w:tcW w:w="870"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28</w:t>
            </w:r>
          </w:p>
        </w:tc>
      </w:tr>
      <w:tr>
        <w:trPr>
          <w:trHeight w:val="945" w:hRule="atLeast"/>
        </w:trPr>
        <w:tc>
          <w:tcPr>
            <w:tcW w:w="2610" w:type="dxa"/>
            <w:tcBorders>
              <w:top w:val="nil"/>
            </w:tcBorders>
          </w:tcPr>
          <w:p>
            <w:pPr>
              <w:pStyle w:val="Normal"/>
              <w:widowControl w:val="false"/>
              <w:spacing w:lineRule="auto" w:line="240" w:before="0" w:after="0"/>
              <w:jc w:val="left"/>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 xml:space="preserve">15. Доля граждан старшего возраста (женщины: </w:t>
            </w:r>
            <w:r>
              <w:rPr>
                <w:rFonts w:ascii="Times New Roman" w:hAnsi="Times New Roman"/>
                <w:kern w:val="0"/>
                <w:sz w:val="24"/>
                <w:szCs w:val="24"/>
                <w:lang w:val="ru-RU" w:bidi="ar-SA"/>
              </w:rPr>
              <w:t xml:space="preserve">55-79 лет; мужчины: 60-79 лет), систематически занимающихся физической культурой и спортом в общей численности граждан </w:t>
            </w:r>
            <w:r>
              <w:rPr>
                <w:rFonts w:eastAsia="Times New Roman" w:ascii="Times New Roman" w:hAnsi="Times New Roman"/>
                <w:color w:val="000000"/>
                <w:kern w:val="0"/>
                <w:sz w:val="24"/>
                <w:szCs w:val="24"/>
                <w:lang w:val="ru-RU" w:bidi="ar-SA"/>
              </w:rPr>
              <w:t>старшего возраста</w:t>
            </w:r>
          </w:p>
        </w:tc>
        <w:tc>
          <w:tcPr>
            <w:tcW w:w="989"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w:t>
            </w:r>
          </w:p>
        </w:tc>
        <w:tc>
          <w:tcPr>
            <w:tcW w:w="841"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27,7</w:t>
            </w:r>
          </w:p>
        </w:tc>
        <w:tc>
          <w:tcPr>
            <w:tcW w:w="854"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27,7</w:t>
            </w:r>
          </w:p>
        </w:tc>
        <w:tc>
          <w:tcPr>
            <w:tcW w:w="856"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27,7</w:t>
            </w:r>
          </w:p>
        </w:tc>
        <w:tc>
          <w:tcPr>
            <w:tcW w:w="1004"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27,7</w:t>
            </w:r>
          </w:p>
        </w:tc>
        <w:tc>
          <w:tcPr>
            <w:tcW w:w="840"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27,7</w:t>
            </w:r>
          </w:p>
        </w:tc>
        <w:tc>
          <w:tcPr>
            <w:tcW w:w="856"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27,7</w:t>
            </w:r>
          </w:p>
        </w:tc>
        <w:tc>
          <w:tcPr>
            <w:tcW w:w="989"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27,7</w:t>
            </w:r>
          </w:p>
        </w:tc>
        <w:tc>
          <w:tcPr>
            <w:tcW w:w="991"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27,7</w:t>
            </w:r>
          </w:p>
        </w:tc>
        <w:tc>
          <w:tcPr>
            <w:tcW w:w="990"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27,7</w:t>
            </w:r>
          </w:p>
        </w:tc>
        <w:tc>
          <w:tcPr>
            <w:tcW w:w="1004"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27,8</w:t>
            </w:r>
          </w:p>
        </w:tc>
        <w:tc>
          <w:tcPr>
            <w:tcW w:w="960"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27,8</w:t>
            </w:r>
          </w:p>
        </w:tc>
        <w:tc>
          <w:tcPr>
            <w:tcW w:w="870"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27,8</w:t>
            </w:r>
          </w:p>
        </w:tc>
      </w:tr>
      <w:tr>
        <w:trPr>
          <w:trHeight w:val="945" w:hRule="atLeast"/>
        </w:trPr>
        <w:tc>
          <w:tcPr>
            <w:tcW w:w="2610" w:type="dxa"/>
            <w:tcBorders>
              <w:top w:val="nil"/>
            </w:tcBorders>
          </w:tcPr>
          <w:p>
            <w:pPr>
              <w:pStyle w:val="Normal"/>
              <w:widowControl w:val="false"/>
              <w:spacing w:lineRule="auto" w:line="240" w:before="0" w:after="0"/>
              <w:jc w:val="left"/>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16. Доля сельского населения, систематически занимающегося физической культурой и спортом</w:t>
            </w:r>
          </w:p>
        </w:tc>
        <w:tc>
          <w:tcPr>
            <w:tcW w:w="989"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w:t>
            </w:r>
          </w:p>
        </w:tc>
        <w:tc>
          <w:tcPr>
            <w:tcW w:w="841"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68,4</w:t>
            </w:r>
          </w:p>
        </w:tc>
        <w:tc>
          <w:tcPr>
            <w:tcW w:w="854"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68,4</w:t>
            </w:r>
          </w:p>
        </w:tc>
        <w:tc>
          <w:tcPr>
            <w:tcW w:w="856"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68,4</w:t>
            </w:r>
          </w:p>
        </w:tc>
        <w:tc>
          <w:tcPr>
            <w:tcW w:w="1004"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68,5</w:t>
            </w:r>
          </w:p>
        </w:tc>
        <w:tc>
          <w:tcPr>
            <w:tcW w:w="840"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68,5</w:t>
            </w:r>
          </w:p>
        </w:tc>
        <w:tc>
          <w:tcPr>
            <w:tcW w:w="856"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68,5</w:t>
            </w:r>
          </w:p>
        </w:tc>
        <w:tc>
          <w:tcPr>
            <w:tcW w:w="989"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68,5</w:t>
            </w:r>
          </w:p>
        </w:tc>
        <w:tc>
          <w:tcPr>
            <w:tcW w:w="991"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68,5</w:t>
            </w:r>
          </w:p>
        </w:tc>
        <w:tc>
          <w:tcPr>
            <w:tcW w:w="990"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68,5</w:t>
            </w:r>
          </w:p>
        </w:tc>
        <w:tc>
          <w:tcPr>
            <w:tcW w:w="1004"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68,6</w:t>
            </w:r>
          </w:p>
        </w:tc>
        <w:tc>
          <w:tcPr>
            <w:tcW w:w="960"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68,6</w:t>
            </w:r>
          </w:p>
        </w:tc>
        <w:tc>
          <w:tcPr>
            <w:tcW w:w="870" w:type="dxa"/>
            <w:tcBorders>
              <w:top w:val="nil"/>
            </w:tcBorders>
          </w:tcPr>
          <w:p>
            <w:pPr>
              <w:pStyle w:val="Normal"/>
              <w:widowControl/>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kern w:val="0"/>
                <w:sz w:val="24"/>
                <w:szCs w:val="24"/>
                <w:lang w:val="ru-RU" w:bidi="ar-SA"/>
              </w:rPr>
              <w:t>68,6</w:t>
            </w:r>
          </w:p>
        </w:tc>
      </w:tr>
    </w:tbl>
    <w:p>
      <w:pPr>
        <w:pStyle w:val="Normal"/>
        <w:jc w:val="both"/>
        <w:rPr>
          <w:rFonts w:ascii="Times New Roman" w:hAnsi="Times New Roman"/>
          <w:sz w:val="24"/>
          <w:szCs w:val="24"/>
        </w:rPr>
      </w:pPr>
      <w:r>
        <w:rPr>
          <w:rFonts w:ascii="Times New Roman" w:hAnsi="Times New Roman"/>
          <w:sz w:val="24"/>
          <w:szCs w:val="24"/>
        </w:rPr>
      </w:r>
    </w:p>
    <w:p>
      <w:pPr>
        <w:pStyle w:val="Normal"/>
        <w:rPr/>
      </w:pPr>
      <w:r>
        <w:rPr/>
      </w:r>
    </w:p>
    <w:p>
      <w:pPr>
        <w:pStyle w:val="Normal"/>
        <w:rPr/>
      </w:pPr>
      <w:r>
        <w:rPr/>
      </w:r>
    </w:p>
    <w:p>
      <w:pPr>
        <w:pStyle w:val="Normal"/>
        <w:rPr/>
      </w:pPr>
      <w:r>
        <w:rPr/>
      </w:r>
    </w:p>
    <w:tbl>
      <w:tblPr>
        <w:tblW w:w="15028" w:type="dxa"/>
        <w:jc w:val="left"/>
        <w:tblInd w:w="0" w:type="dxa"/>
        <w:tblLayout w:type="fixed"/>
        <w:tblCellMar>
          <w:top w:w="0" w:type="dxa"/>
          <w:left w:w="108" w:type="dxa"/>
          <w:bottom w:w="0" w:type="dxa"/>
          <w:right w:w="108" w:type="dxa"/>
        </w:tblCellMar>
        <w:tblLook w:val="04a0"/>
      </w:tblPr>
      <w:tblGrid>
        <w:gridCol w:w="3118"/>
        <w:gridCol w:w="2000"/>
        <w:gridCol w:w="1261"/>
        <w:gridCol w:w="1276"/>
        <w:gridCol w:w="1276"/>
        <w:gridCol w:w="1133"/>
        <w:gridCol w:w="1276"/>
        <w:gridCol w:w="1134"/>
        <w:gridCol w:w="1417"/>
        <w:gridCol w:w="992"/>
        <w:gridCol w:w="143"/>
      </w:tblGrid>
      <w:tr>
        <w:trPr>
          <w:trHeight w:val="375" w:hRule="atLeast"/>
        </w:trPr>
        <w:tc>
          <w:tcPr>
            <w:tcW w:w="3118" w:type="dxa"/>
            <w:tcBorders/>
            <w:shd w:color="auto" w:fill="auto" w:val="clear"/>
            <w:vAlign w:val="bottom"/>
          </w:tcPr>
          <w:p>
            <w:pPr>
              <w:pStyle w:val="Normal"/>
              <w:widowControl w:val="false"/>
              <w:spacing w:lineRule="auto" w:line="240" w:before="0" w:after="0"/>
              <w:rPr>
                <w:rFonts w:ascii="Times New Roman" w:hAnsi="Times New Roman" w:eastAsia="Times New Roman"/>
                <w:sz w:val="24"/>
                <w:szCs w:val="24"/>
              </w:rPr>
            </w:pPr>
            <w:r>
              <w:rPr>
                <w:rFonts w:eastAsia="Times New Roman" w:ascii="Times New Roman" w:hAnsi="Times New Roman"/>
                <w:sz w:val="24"/>
                <w:szCs w:val="24"/>
              </w:rPr>
            </w:r>
            <w:bookmarkStart w:id="34" w:name="_GoBack"/>
            <w:bookmarkStart w:id="35" w:name="_GoBack"/>
            <w:bookmarkEnd w:id="35"/>
          </w:p>
        </w:tc>
        <w:tc>
          <w:tcPr>
            <w:tcW w:w="2000" w:type="dxa"/>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c>
          <w:tcPr>
            <w:tcW w:w="1261" w:type="dxa"/>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c>
          <w:tcPr>
            <w:tcW w:w="1276" w:type="dxa"/>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c>
          <w:tcPr>
            <w:tcW w:w="1276" w:type="dxa"/>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c>
          <w:tcPr>
            <w:tcW w:w="1133" w:type="dxa"/>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c>
          <w:tcPr>
            <w:tcW w:w="4819" w:type="dxa"/>
            <w:gridSpan w:val="4"/>
            <w:tcBorders/>
            <w:shd w:color="auto" w:fill="auto" w:val="clear"/>
            <w:vAlign w:val="center"/>
          </w:tcPr>
          <w:p>
            <w:pPr>
              <w:pStyle w:val="Normal"/>
              <w:widowControl w:val="false"/>
              <w:spacing w:lineRule="auto" w:line="240" w:before="0" w:after="0"/>
              <w:jc w:val="right"/>
              <w:rPr>
                <w:rFonts w:ascii="Times New Roman" w:hAnsi="Times New Roman" w:eastAsia="Times New Roman"/>
                <w:color w:val="000000"/>
                <w:sz w:val="28"/>
                <w:szCs w:val="28"/>
              </w:rPr>
            </w:pPr>
            <w:r>
              <w:rPr>
                <w:rFonts w:eastAsia="Times New Roman" w:ascii="Times New Roman" w:hAnsi="Times New Roman"/>
                <w:color w:val="000000"/>
                <w:sz w:val="28"/>
                <w:szCs w:val="28"/>
              </w:rPr>
              <w:t>Приложение № 3</w:t>
            </w:r>
          </w:p>
        </w:tc>
        <w:tc>
          <w:tcPr>
            <w:tcW w:w="143" w:type="dxa"/>
            <w:tcBorders/>
          </w:tcPr>
          <w:p>
            <w:pPr>
              <w:pStyle w:val="Normal"/>
              <w:widowControl w:val="false"/>
              <w:spacing w:before="0" w:after="160"/>
              <w:rPr/>
            </w:pPr>
            <w:r>
              <w:rPr/>
            </w:r>
          </w:p>
        </w:tc>
      </w:tr>
      <w:tr>
        <w:trPr>
          <w:trHeight w:val="375" w:hRule="atLeast"/>
        </w:trPr>
        <w:tc>
          <w:tcPr>
            <w:tcW w:w="3118" w:type="dxa"/>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8"/>
                <w:szCs w:val="28"/>
              </w:rPr>
            </w:pPr>
            <w:r>
              <w:rPr>
                <w:rFonts w:eastAsia="Times New Roman" w:ascii="Times New Roman" w:hAnsi="Times New Roman"/>
                <w:color w:val="000000"/>
                <w:sz w:val="28"/>
                <w:szCs w:val="28"/>
              </w:rPr>
            </w:r>
          </w:p>
        </w:tc>
        <w:tc>
          <w:tcPr>
            <w:tcW w:w="2000" w:type="dxa"/>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c>
          <w:tcPr>
            <w:tcW w:w="1261" w:type="dxa"/>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c>
          <w:tcPr>
            <w:tcW w:w="1276" w:type="dxa"/>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c>
          <w:tcPr>
            <w:tcW w:w="1276" w:type="dxa"/>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c>
          <w:tcPr>
            <w:tcW w:w="1133" w:type="dxa"/>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c>
          <w:tcPr>
            <w:tcW w:w="4819" w:type="dxa"/>
            <w:gridSpan w:val="4"/>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8"/>
                <w:szCs w:val="28"/>
              </w:rPr>
            </w:pPr>
            <w:r>
              <w:rPr>
                <w:rFonts w:eastAsia="Times New Roman" w:ascii="Times New Roman" w:hAnsi="Times New Roman"/>
                <w:color w:val="000000"/>
                <w:sz w:val="28"/>
                <w:szCs w:val="28"/>
              </w:rPr>
              <w:t xml:space="preserve">к государственной программе </w:t>
            </w:r>
          </w:p>
        </w:tc>
        <w:tc>
          <w:tcPr>
            <w:tcW w:w="143" w:type="dxa"/>
            <w:tcBorders/>
          </w:tcPr>
          <w:p>
            <w:pPr>
              <w:pStyle w:val="Normal"/>
              <w:widowControl w:val="false"/>
              <w:spacing w:before="0" w:after="160"/>
              <w:rPr/>
            </w:pPr>
            <w:r>
              <w:rPr/>
            </w:r>
          </w:p>
        </w:tc>
      </w:tr>
      <w:tr>
        <w:trPr>
          <w:trHeight w:val="375" w:hRule="atLeast"/>
        </w:trPr>
        <w:tc>
          <w:tcPr>
            <w:tcW w:w="3118" w:type="dxa"/>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8"/>
                <w:szCs w:val="28"/>
              </w:rPr>
            </w:pPr>
            <w:r>
              <w:rPr>
                <w:rFonts w:eastAsia="Times New Roman" w:ascii="Times New Roman" w:hAnsi="Times New Roman"/>
                <w:color w:val="000000"/>
                <w:sz w:val="28"/>
                <w:szCs w:val="28"/>
              </w:rPr>
            </w:r>
          </w:p>
        </w:tc>
        <w:tc>
          <w:tcPr>
            <w:tcW w:w="2000" w:type="dxa"/>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c>
          <w:tcPr>
            <w:tcW w:w="1261" w:type="dxa"/>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c>
          <w:tcPr>
            <w:tcW w:w="1276" w:type="dxa"/>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c>
          <w:tcPr>
            <w:tcW w:w="1276" w:type="dxa"/>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c>
          <w:tcPr>
            <w:tcW w:w="1133" w:type="dxa"/>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c>
          <w:tcPr>
            <w:tcW w:w="4819" w:type="dxa"/>
            <w:gridSpan w:val="4"/>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8"/>
                <w:szCs w:val="28"/>
              </w:rPr>
            </w:pPr>
            <w:r>
              <w:rPr>
                <w:rFonts w:eastAsia="Times New Roman" w:ascii="Times New Roman" w:hAnsi="Times New Roman"/>
                <w:color w:val="000000"/>
                <w:sz w:val="28"/>
                <w:szCs w:val="28"/>
              </w:rPr>
              <w:t xml:space="preserve">Республики Тыва «Развитие физической </w:t>
            </w:r>
          </w:p>
        </w:tc>
        <w:tc>
          <w:tcPr>
            <w:tcW w:w="143" w:type="dxa"/>
            <w:tcBorders/>
          </w:tcPr>
          <w:p>
            <w:pPr>
              <w:pStyle w:val="Normal"/>
              <w:widowControl w:val="false"/>
              <w:spacing w:before="0" w:after="160"/>
              <w:rPr/>
            </w:pPr>
            <w:r>
              <w:rPr/>
            </w:r>
          </w:p>
        </w:tc>
      </w:tr>
      <w:tr>
        <w:trPr>
          <w:trHeight w:val="375" w:hRule="atLeast"/>
        </w:trPr>
        <w:tc>
          <w:tcPr>
            <w:tcW w:w="3118" w:type="dxa"/>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8"/>
                <w:szCs w:val="28"/>
              </w:rPr>
            </w:pPr>
            <w:r>
              <w:rPr>
                <w:rFonts w:eastAsia="Times New Roman" w:ascii="Times New Roman" w:hAnsi="Times New Roman"/>
                <w:color w:val="000000"/>
                <w:sz w:val="28"/>
                <w:szCs w:val="28"/>
              </w:rPr>
            </w:r>
          </w:p>
        </w:tc>
        <w:tc>
          <w:tcPr>
            <w:tcW w:w="2000" w:type="dxa"/>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c>
          <w:tcPr>
            <w:tcW w:w="1261" w:type="dxa"/>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c>
          <w:tcPr>
            <w:tcW w:w="1276" w:type="dxa"/>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c>
          <w:tcPr>
            <w:tcW w:w="1276" w:type="dxa"/>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c>
          <w:tcPr>
            <w:tcW w:w="1133" w:type="dxa"/>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c>
          <w:tcPr>
            <w:tcW w:w="4819" w:type="dxa"/>
            <w:gridSpan w:val="4"/>
            <w:tcBorders/>
            <w:shd w:color="auto" w:fill="auto" w:val="clear"/>
            <w:vAlign w:val="center"/>
          </w:tcPr>
          <w:p>
            <w:pPr>
              <w:pStyle w:val="Normal"/>
              <w:widowControl w:val="false"/>
              <w:spacing w:lineRule="auto" w:line="240" w:before="0" w:after="0"/>
              <w:jc w:val="right"/>
              <w:rPr>
                <w:rFonts w:ascii="Times New Roman" w:hAnsi="Times New Roman" w:eastAsia="Times New Roman"/>
                <w:color w:val="000000"/>
                <w:sz w:val="28"/>
                <w:szCs w:val="28"/>
              </w:rPr>
            </w:pPr>
            <w:r>
              <w:rPr>
                <w:rFonts w:eastAsia="Times New Roman" w:ascii="Times New Roman" w:hAnsi="Times New Roman"/>
                <w:color w:val="000000"/>
                <w:sz w:val="28"/>
                <w:szCs w:val="28"/>
              </w:rPr>
              <w:t>культуры и спорта в Республике Тыва»</w:t>
            </w:r>
          </w:p>
        </w:tc>
        <w:tc>
          <w:tcPr>
            <w:tcW w:w="143" w:type="dxa"/>
            <w:tcBorders/>
          </w:tcPr>
          <w:p>
            <w:pPr>
              <w:pStyle w:val="Normal"/>
              <w:widowControl w:val="false"/>
              <w:spacing w:before="0" w:after="160"/>
              <w:rPr/>
            </w:pPr>
            <w:r>
              <w:rPr/>
            </w:r>
          </w:p>
        </w:tc>
      </w:tr>
      <w:tr>
        <w:trPr>
          <w:trHeight w:val="300" w:hRule="exact"/>
        </w:trPr>
        <w:tc>
          <w:tcPr>
            <w:tcW w:w="3118" w:type="dxa"/>
            <w:tcBorders/>
            <w:shd w:color="auto" w:fill="auto" w:val="clear"/>
            <w:vAlign w:val="bottom"/>
          </w:tcPr>
          <w:p>
            <w:pPr>
              <w:pStyle w:val="Normal"/>
              <w:widowControl w:val="false"/>
              <w:spacing w:lineRule="auto" w:line="240" w:before="0" w:after="0"/>
              <w:jc w:val="right"/>
              <w:rPr>
                <w:rFonts w:ascii="Times New Roman" w:hAnsi="Times New Roman" w:eastAsia="Times New Roman"/>
                <w:color w:val="000000"/>
                <w:sz w:val="28"/>
                <w:szCs w:val="28"/>
              </w:rPr>
            </w:pPr>
            <w:r>
              <w:rPr>
                <w:rFonts w:eastAsia="Times New Roman" w:ascii="Times New Roman" w:hAnsi="Times New Roman"/>
                <w:color w:val="000000"/>
                <w:sz w:val="28"/>
                <w:szCs w:val="28"/>
              </w:rPr>
            </w:r>
          </w:p>
        </w:tc>
        <w:tc>
          <w:tcPr>
            <w:tcW w:w="2000" w:type="dxa"/>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c>
          <w:tcPr>
            <w:tcW w:w="1261" w:type="dxa"/>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c>
          <w:tcPr>
            <w:tcW w:w="1276" w:type="dxa"/>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c>
          <w:tcPr>
            <w:tcW w:w="1276" w:type="dxa"/>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c>
          <w:tcPr>
            <w:tcW w:w="1133" w:type="dxa"/>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c>
          <w:tcPr>
            <w:tcW w:w="1276" w:type="dxa"/>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c>
          <w:tcPr>
            <w:tcW w:w="1134" w:type="dxa"/>
            <w:tcBorders/>
            <w:shd w:color="auto" w:fill="auto" w:val="clear"/>
            <w:vAlign w:val="bottom"/>
          </w:tcPr>
          <w:p>
            <w:pPr>
              <w:pStyle w:val="Normal"/>
              <w:widowControl w:val="false"/>
              <w:spacing w:lineRule="auto" w:line="240" w:before="0" w:after="0"/>
              <w:jc w:val="right"/>
              <w:rPr>
                <w:rFonts w:ascii="Times New Roman" w:hAnsi="Times New Roman" w:eastAsia="Times New Roman"/>
                <w:sz w:val="20"/>
                <w:szCs w:val="20"/>
              </w:rPr>
            </w:pPr>
            <w:r>
              <w:rPr>
                <w:rFonts w:eastAsia="Times New Roman" w:ascii="Times New Roman" w:hAnsi="Times New Roman"/>
                <w:sz w:val="20"/>
                <w:szCs w:val="20"/>
              </w:rPr>
            </w:r>
          </w:p>
        </w:tc>
        <w:tc>
          <w:tcPr>
            <w:tcW w:w="1417" w:type="dxa"/>
            <w:tcBorders/>
            <w:shd w:color="auto" w:fill="auto" w:val="clear"/>
            <w:vAlign w:val="bottom"/>
          </w:tcPr>
          <w:p>
            <w:pPr>
              <w:pStyle w:val="Normal"/>
              <w:widowControl w:val="false"/>
              <w:spacing w:lineRule="auto" w:line="240" w:before="0" w:after="0"/>
              <w:jc w:val="right"/>
              <w:rPr>
                <w:rFonts w:ascii="Times New Roman" w:hAnsi="Times New Roman" w:eastAsia="Times New Roman"/>
                <w:sz w:val="20"/>
                <w:szCs w:val="20"/>
              </w:rPr>
            </w:pPr>
            <w:r>
              <w:rPr>
                <w:rFonts w:eastAsia="Times New Roman" w:ascii="Times New Roman" w:hAnsi="Times New Roman"/>
                <w:sz w:val="20"/>
                <w:szCs w:val="20"/>
              </w:rPr>
            </w:r>
          </w:p>
        </w:tc>
        <w:tc>
          <w:tcPr>
            <w:tcW w:w="1135" w:type="dxa"/>
            <w:gridSpan w:val="2"/>
            <w:tcBorders/>
            <w:shd w:color="auto" w:fill="auto" w:val="clear"/>
            <w:vAlign w:val="bottom"/>
          </w:tcPr>
          <w:p>
            <w:pPr>
              <w:pStyle w:val="Normal"/>
              <w:widowControl w:val="false"/>
              <w:spacing w:lineRule="auto" w:line="240" w:before="0" w:after="0"/>
              <w:jc w:val="right"/>
              <w:rPr>
                <w:rFonts w:ascii="Times New Roman" w:hAnsi="Times New Roman" w:eastAsia="Times New Roman"/>
                <w:sz w:val="20"/>
                <w:szCs w:val="20"/>
              </w:rPr>
            </w:pPr>
            <w:r>
              <w:rPr>
                <w:rFonts w:eastAsia="Times New Roman" w:ascii="Times New Roman" w:hAnsi="Times New Roman"/>
                <w:sz w:val="20"/>
                <w:szCs w:val="20"/>
              </w:rPr>
            </w:r>
          </w:p>
        </w:tc>
      </w:tr>
      <w:tr>
        <w:trPr>
          <w:trHeight w:val="300" w:hRule="atLeast"/>
        </w:trPr>
        <w:tc>
          <w:tcPr>
            <w:tcW w:w="15026" w:type="dxa"/>
            <w:gridSpan w:val="11"/>
            <w:tcBorders/>
            <w:shd w:color="auto" w:fill="auto" w:val="clear"/>
            <w:vAlign w:val="center"/>
          </w:tcPr>
          <w:p>
            <w:pPr>
              <w:pStyle w:val="Normal"/>
              <w:widowControl w:val="false"/>
              <w:spacing w:lineRule="auto" w:line="240" w:before="0" w:after="0"/>
              <w:jc w:val="center"/>
              <w:rPr>
                <w:rFonts w:ascii="Times New Roman" w:hAnsi="Times New Roman" w:eastAsia="Times New Roman"/>
                <w:b/>
                <w:b/>
                <w:bCs/>
                <w:color w:val="000000"/>
                <w:sz w:val="28"/>
                <w:szCs w:val="28"/>
              </w:rPr>
            </w:pPr>
            <w:r>
              <w:rPr>
                <w:rFonts w:eastAsia="Times New Roman" w:ascii="Times New Roman" w:hAnsi="Times New Roman"/>
                <w:b/>
                <w:bCs/>
                <w:color w:val="000000"/>
                <w:sz w:val="28"/>
                <w:szCs w:val="28"/>
              </w:rPr>
              <w:t>РЕСУРСНОЕ ОБЕСПЕЧЕНИЕ</w:t>
            </w:r>
          </w:p>
        </w:tc>
      </w:tr>
      <w:tr>
        <w:trPr>
          <w:trHeight w:val="300" w:hRule="atLeast"/>
        </w:trPr>
        <w:tc>
          <w:tcPr>
            <w:tcW w:w="15026" w:type="dxa"/>
            <w:gridSpan w:val="11"/>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8"/>
                <w:szCs w:val="28"/>
              </w:rPr>
            </w:pPr>
            <w:r>
              <w:rPr>
                <w:rFonts w:eastAsia="Times New Roman" w:ascii="Times New Roman" w:hAnsi="Times New Roman"/>
                <w:color w:val="000000"/>
                <w:sz w:val="28"/>
                <w:szCs w:val="28"/>
              </w:rPr>
              <w:t xml:space="preserve">и прогнозная оценка расходов федерального бюджета, </w:t>
            </w:r>
          </w:p>
        </w:tc>
      </w:tr>
      <w:tr>
        <w:trPr>
          <w:trHeight w:val="300" w:hRule="atLeast"/>
        </w:trPr>
        <w:tc>
          <w:tcPr>
            <w:tcW w:w="15026" w:type="dxa"/>
            <w:gridSpan w:val="11"/>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8"/>
                <w:szCs w:val="28"/>
              </w:rPr>
            </w:pPr>
            <w:r>
              <w:rPr>
                <w:rFonts w:eastAsia="Times New Roman" w:ascii="Times New Roman" w:hAnsi="Times New Roman"/>
                <w:color w:val="000000"/>
                <w:sz w:val="28"/>
                <w:szCs w:val="28"/>
              </w:rPr>
              <w:t xml:space="preserve">республиканского бюджета Республики Тыва, внебюджетных средств </w:t>
            </w:r>
          </w:p>
        </w:tc>
      </w:tr>
      <w:tr>
        <w:trPr>
          <w:trHeight w:val="300" w:hRule="atLeast"/>
        </w:trPr>
        <w:tc>
          <w:tcPr>
            <w:tcW w:w="15026" w:type="dxa"/>
            <w:gridSpan w:val="11"/>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8"/>
                <w:szCs w:val="28"/>
              </w:rPr>
            </w:pPr>
            <w:r>
              <w:rPr>
                <w:rFonts w:eastAsia="Times New Roman" w:ascii="Times New Roman" w:hAnsi="Times New Roman"/>
                <w:color w:val="000000"/>
                <w:sz w:val="28"/>
                <w:szCs w:val="28"/>
              </w:rPr>
              <w:t>на реализацию целей государственной программы Республики Тыва</w:t>
            </w:r>
          </w:p>
        </w:tc>
      </w:tr>
      <w:tr>
        <w:trPr>
          <w:trHeight w:val="300" w:hRule="atLeast"/>
        </w:trPr>
        <w:tc>
          <w:tcPr>
            <w:tcW w:w="15026" w:type="dxa"/>
            <w:gridSpan w:val="11"/>
            <w:tcBorders/>
            <w:shd w:color="auto" w:fill="auto" w:val="clear"/>
            <w:vAlign w:val="center"/>
          </w:tcPr>
          <w:p>
            <w:pPr>
              <w:pStyle w:val="Normal"/>
              <w:widowControl w:val="false"/>
              <w:spacing w:lineRule="auto" w:line="240" w:before="0" w:after="0"/>
              <w:jc w:val="center"/>
              <w:rPr>
                <w:rFonts w:ascii="Times New Roman" w:hAnsi="Times New Roman" w:eastAsia="Times New Roman"/>
                <w:color w:val="000000"/>
                <w:sz w:val="28"/>
                <w:szCs w:val="28"/>
              </w:rPr>
            </w:pPr>
            <w:r>
              <w:rPr>
                <w:rFonts w:eastAsia="Times New Roman" w:ascii="Times New Roman" w:hAnsi="Times New Roman"/>
                <w:color w:val="000000"/>
                <w:sz w:val="28"/>
                <w:szCs w:val="28"/>
              </w:rPr>
              <w:t>«Развитие физической культуры и спорта в Республике Тыва»</w:t>
            </w:r>
          </w:p>
        </w:tc>
      </w:tr>
      <w:tr>
        <w:trPr>
          <w:trHeight w:val="300" w:hRule="exact"/>
        </w:trPr>
        <w:tc>
          <w:tcPr>
            <w:tcW w:w="3118" w:type="dxa"/>
            <w:tcBorders/>
            <w:shd w:color="auto" w:fill="auto" w:val="clear"/>
            <w:vAlign w:val="bottom"/>
          </w:tcPr>
          <w:p>
            <w:pPr>
              <w:pStyle w:val="Normal"/>
              <w:widowControl w:val="false"/>
              <w:spacing w:lineRule="auto" w:line="240" w:before="0" w:after="0"/>
              <w:jc w:val="center"/>
              <w:rPr>
                <w:rFonts w:ascii="Times New Roman" w:hAnsi="Times New Roman" w:eastAsia="Times New Roman"/>
                <w:color w:val="000000"/>
                <w:sz w:val="28"/>
                <w:szCs w:val="28"/>
              </w:rPr>
            </w:pPr>
            <w:r>
              <w:rPr>
                <w:rFonts w:eastAsia="Times New Roman" w:ascii="Times New Roman" w:hAnsi="Times New Roman"/>
                <w:color w:val="000000"/>
                <w:sz w:val="28"/>
                <w:szCs w:val="28"/>
              </w:rPr>
            </w:r>
          </w:p>
        </w:tc>
        <w:tc>
          <w:tcPr>
            <w:tcW w:w="2000" w:type="dxa"/>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c>
          <w:tcPr>
            <w:tcW w:w="1261" w:type="dxa"/>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c>
          <w:tcPr>
            <w:tcW w:w="1276" w:type="dxa"/>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c>
          <w:tcPr>
            <w:tcW w:w="1276" w:type="dxa"/>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c>
          <w:tcPr>
            <w:tcW w:w="1133" w:type="dxa"/>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c>
          <w:tcPr>
            <w:tcW w:w="1276" w:type="dxa"/>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c>
          <w:tcPr>
            <w:tcW w:w="1134" w:type="dxa"/>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c>
          <w:tcPr>
            <w:tcW w:w="1417" w:type="dxa"/>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c>
          <w:tcPr>
            <w:tcW w:w="1135" w:type="dxa"/>
            <w:gridSpan w:val="2"/>
            <w:tcBorders/>
            <w:shd w:color="auto" w:fill="auto" w:val="clear"/>
            <w:vAlign w:val="bottom"/>
          </w:tcPr>
          <w:p>
            <w:pPr>
              <w:pStyle w:val="Normal"/>
              <w:widowControl w:val="false"/>
              <w:spacing w:lineRule="auto" w:line="240" w:before="0" w:after="0"/>
              <w:rPr>
                <w:rFonts w:ascii="Times New Roman" w:hAnsi="Times New Roman" w:eastAsia="Times New Roman"/>
                <w:sz w:val="20"/>
                <w:szCs w:val="20"/>
              </w:rPr>
            </w:pPr>
            <w:r>
              <w:rPr>
                <w:rFonts w:eastAsia="Times New Roman" w:ascii="Times New Roman" w:hAnsi="Times New Roman"/>
                <w:sz w:val="20"/>
                <w:szCs w:val="20"/>
              </w:rPr>
            </w:r>
          </w:p>
        </w:tc>
      </w:tr>
      <w:tr>
        <w:trPr>
          <w:trHeight w:val="1575" w:hRule="atLeast"/>
        </w:trPr>
        <w:tc>
          <w:tcPr>
            <w:tcW w:w="3118"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Наименование государственной программы, структурного элемента</w:t>
            </w:r>
          </w:p>
        </w:tc>
        <w:tc>
          <w:tcPr>
            <w:tcW w:w="2000"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Источники финансирования</w:t>
            </w:r>
          </w:p>
        </w:tc>
        <w:tc>
          <w:tcPr>
            <w:tcW w:w="9908" w:type="dxa"/>
            <w:gridSpan w:val="9"/>
            <w:tcBorders>
              <w:top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Объем финансового обеспечения по годам реализации, тыс. рублей</w:t>
            </w:r>
          </w:p>
        </w:tc>
      </w:tr>
      <w:tr>
        <w:trPr>
          <w:trHeight w:val="315" w:hRule="atLeast"/>
        </w:trPr>
        <w:tc>
          <w:tcPr>
            <w:tcW w:w="31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2024 г.</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2025 г.</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2026 г.</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2027 г.</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2028 г.</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2029 г.</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2030 г.</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2024-2030 гг.</w:t>
            </w:r>
          </w:p>
        </w:tc>
      </w:tr>
      <w:tr>
        <w:trPr>
          <w:trHeight w:val="315" w:hRule="atLeast"/>
        </w:trPr>
        <w:tc>
          <w:tcPr>
            <w:tcW w:w="3118"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w:t>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5</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7</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8</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9</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ind w:left="316" w:firstLine="32"/>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11</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12</w:t>
            </w:r>
          </w:p>
        </w:tc>
      </w:tr>
      <w:tr>
        <w:trPr>
          <w:trHeight w:val="315" w:hRule="atLeast"/>
        </w:trPr>
        <w:tc>
          <w:tcPr>
            <w:tcW w:w="3118"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t>1. Подпрограмма 1 «Реализация на территории Республики Тыва регионального проекта «Спорт – норма жизни» и федерального проекта «Бизнес-спринт» («Я выбираю спорт»)», в том числе:</w:t>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итого</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638 060,4</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24 742,3</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110 869,6</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ind w:right="243" w:hanging="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773 672,3</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федеральный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610 891,1</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24 000,0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102 000,0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736 891,1</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республиканский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9 506,2</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742,3</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8 869,6</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19 118,1</w:t>
            </w:r>
          </w:p>
        </w:tc>
      </w:tr>
      <w:tr>
        <w:trPr>
          <w:trHeight w:val="315"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местный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внебюджетные средства</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17 663,1</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17 663,1</w:t>
            </w:r>
          </w:p>
        </w:tc>
      </w:tr>
      <w:tr>
        <w:trPr>
          <w:trHeight w:val="315" w:hRule="atLeast"/>
        </w:trPr>
        <w:tc>
          <w:tcPr>
            <w:tcW w:w="3118"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t>1.1. 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итого</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534 006,5</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534 006,5</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федеральный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528 666,4</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528 666,4</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республиканский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5 340,1</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5 340,1</w:t>
            </w:r>
          </w:p>
        </w:tc>
      </w:tr>
      <w:tr>
        <w:trPr>
          <w:trHeight w:val="315"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местный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внебюджетные средства</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315" w:hRule="atLeast"/>
        </w:trPr>
        <w:tc>
          <w:tcPr>
            <w:tcW w:w="3118"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t>1.2 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команд Российской Федерации</w:t>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итого</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3 832,6</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3 832,6</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федеральный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3 794,3</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3 794,3</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республиканский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38,3</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38,3</w:t>
            </w:r>
          </w:p>
        </w:tc>
      </w:tr>
      <w:tr>
        <w:trPr>
          <w:trHeight w:val="315"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местный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внебюджетные средства</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315" w:hRule="atLeast"/>
        </w:trPr>
        <w:tc>
          <w:tcPr>
            <w:tcW w:w="3118"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t>1.3. Реализация мероприятий по приобретению спортивного оборудования и инвентаря для приведения организаций спортивной подготовки в нормативное состояние</w:t>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итого</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241,5</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241,5</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федеральный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239,1</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239,1</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республиканский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2,4</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2,4</w:t>
            </w:r>
          </w:p>
        </w:tc>
      </w:tr>
      <w:tr>
        <w:trPr>
          <w:trHeight w:val="315"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местный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внебюджетные средства</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315" w:hRule="atLeast"/>
        </w:trPr>
        <w:tc>
          <w:tcPr>
            <w:tcW w:w="3118"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t>1.4. Реализация мероприятий по закупке оборудования для создания «умных» спортивных площадок</w:t>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итого</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12 121,2</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24 742,3</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110 869,6</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147 733,1</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федеральный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12 000,0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24 000,0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102 000,0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138 000,0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республиканский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121,2</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742,3</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8 869,6</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9 733,1</w:t>
            </w:r>
          </w:p>
        </w:tc>
      </w:tr>
      <w:tr>
        <w:trPr>
          <w:trHeight w:val="315"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местный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внебюджетные средства</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315" w:hRule="atLeast"/>
        </w:trPr>
        <w:tc>
          <w:tcPr>
            <w:tcW w:w="3118"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t>1.5. Создание (реконструкция)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w:t>
              <w:br/>
              <w:t>соглашений</w:t>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итого</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87 858,6</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87 858,6</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федеральный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66 191,3</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66 191,3</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республиканский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4 004,2</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4 004,2</w:t>
            </w:r>
          </w:p>
        </w:tc>
      </w:tr>
      <w:tr>
        <w:trPr>
          <w:trHeight w:val="645"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местный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внебюджетные средства</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17 663,1</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17 663,1</w:t>
            </w:r>
          </w:p>
        </w:tc>
      </w:tr>
      <w:tr>
        <w:trPr>
          <w:trHeight w:val="315" w:hRule="atLeast"/>
        </w:trPr>
        <w:tc>
          <w:tcPr>
            <w:tcW w:w="3118"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t>2. Подпрограмма 2 «Спорт на селе», в том числе:</w:t>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итого</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36 845,0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38 246,0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39 647,0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41 048,0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42 449,0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43 850,0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45 251,0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287 336,0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федеральный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республиканский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32 845,0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34 246,0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35 647,0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37 048,0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38 449,0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39 850,0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41 251,0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259 336,0</w:t>
            </w:r>
          </w:p>
        </w:tc>
      </w:tr>
      <w:tr>
        <w:trPr>
          <w:trHeight w:val="315"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местный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4 000,0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4 000,0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4 000,0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4 000,0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4 000,0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4 000,0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4 000,0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28 000,0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внебюджетные средства</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315" w:hRule="atLeast"/>
        </w:trPr>
        <w:tc>
          <w:tcPr>
            <w:tcW w:w="3118"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t>2.1.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подготовки спортивного резерва</w:t>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итого</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36 845,0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38 246,0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39 647,0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41 048,0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42 449,0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43 850,0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45 251,0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287 336,0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федеральный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республиканский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32 845,0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34 246,0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35 647,0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37 048,0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38 449,0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39 850,0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41 251,0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259 336,0</w:t>
            </w:r>
          </w:p>
        </w:tc>
      </w:tr>
      <w:tr>
        <w:trPr>
          <w:trHeight w:val="315"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местный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4 000,0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4 000,0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4 000,0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4 000,0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4 000,0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4 000,0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4 000,0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28 000,0</w:t>
            </w:r>
          </w:p>
        </w:tc>
      </w:tr>
      <w:tr>
        <w:trPr>
          <w:trHeight w:val="87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внебюджетные средства</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315" w:hRule="atLeast"/>
        </w:trPr>
        <w:tc>
          <w:tcPr>
            <w:tcW w:w="3118"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t xml:space="preserve">3. «Комплекс процессных мероприятий, реализуемых непрерывно либо на периодической основе» </w:t>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итого</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873 652,0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978 553,0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1 004 194,0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1 330 600,0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1 030 325,0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1 120 641,0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1 091 369,0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7 429 334,0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федеральный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97 000,0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97 000,0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388 000,0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77 600,0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145 500,0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145 500,0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950 600,0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республиканский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848 787,0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856 190,0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881 323,0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916 211,0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926 336,0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948 752,0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919 480,0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6 297 079,0</w:t>
            </w:r>
          </w:p>
        </w:tc>
      </w:tr>
      <w:tr>
        <w:trPr>
          <w:trHeight w:val="315"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местный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внебюджетные средства</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24 865,0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25 363,0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25 871,0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26 389,0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26 389,0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26 389,0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26 389,0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181 655,0</w:t>
            </w:r>
          </w:p>
        </w:tc>
      </w:tr>
      <w:tr>
        <w:trPr>
          <w:trHeight w:val="315" w:hRule="atLeast"/>
        </w:trPr>
        <w:tc>
          <w:tcPr>
            <w:tcW w:w="3118"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t>3.1. Создание условий для развития адаптивной физической культуры среди инвалидов, лиц с ограниченными возможностями здоровья и пожилых людей</w:t>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итого</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федеральный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республиканский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315"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местный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внебюджетные средства</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315" w:hRule="atLeast"/>
        </w:trPr>
        <w:tc>
          <w:tcPr>
            <w:tcW w:w="3118"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t>3.2. Развитие кадрового, научно-методического, медико-биологического обеспечения адаптивной физической культуры и спорта</w:t>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итого</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федеральный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республиканский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315"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местный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внебюджетные средства</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315" w:hRule="atLeast"/>
        </w:trPr>
        <w:tc>
          <w:tcPr>
            <w:tcW w:w="3118"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t>3.3. Реализация программ спортивной подготовки на различных этапах спортивной подготовки в организациях Республики Тыва, осуществляющих подготовку спортивного резерва для спортивных сборных команд Российской Федерации и Республики Тыва</w:t>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итого</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533 911,0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549 929,0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566 427,0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583 420,0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600 923,0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618 951,0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637 520,0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4 091 081,0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федеральный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республиканский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533 911,0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549 929,0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566 427,0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583 420,0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600 923,0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618 951,0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637 520,0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4 091 081,0</w:t>
            </w:r>
          </w:p>
        </w:tc>
      </w:tr>
      <w:tr>
        <w:trPr>
          <w:trHeight w:val="555"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местный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135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внебюджетные средства</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315" w:hRule="atLeast"/>
        </w:trPr>
        <w:tc>
          <w:tcPr>
            <w:tcW w:w="3118"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t>3.4. Участие спортсменов, тренеров Республики Тыва и (или) сборных команд Республики Тыва (представителей, судей, медицинских работников, водителей) в межрегиональных, всероссийских, международных, физкультурных и спортивных мероприятиях</w:t>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итого</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42 038,0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43 300,0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44 599,0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45 937,0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47 316,0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48 736,0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271 926,0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федеральный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 </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республиканский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42 038,0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43 300,0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44 599,0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45 937,0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47 316,0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48 736,0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 </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271 926,0</w:t>
            </w:r>
          </w:p>
        </w:tc>
      </w:tr>
      <w:tr>
        <w:trPr>
          <w:trHeight w:val="315"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местный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 </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102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внебюджетные средства</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 </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315" w:hRule="atLeast"/>
        </w:trPr>
        <w:tc>
          <w:tcPr>
            <w:tcW w:w="3118"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t>3.5. Проведение тренировочных мероприятий по базовым видам спорта членов сборных команд Республики Тыва и спортсменов Республики Тыва, входящих в составы сборных команд Российской Федерации</w:t>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итого</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федеральный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республиканский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315"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местный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внебюджетные средства</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315" w:hRule="atLeast"/>
        </w:trPr>
        <w:tc>
          <w:tcPr>
            <w:tcW w:w="3118"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t>3.6. Повышение квалификации и переподготовка специалистов в сфере физической культуры и спорта</w:t>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итого</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федеральный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республиканский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315"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местный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внебюджетные средства</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315" w:hRule="atLeast"/>
        </w:trPr>
        <w:tc>
          <w:tcPr>
            <w:tcW w:w="3118"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t>3.7. Распределение субсидий бюджетным учреждениям среднего профессионального образования физкультурно-спортивной направленности на финансовое обеспечение государственного задания на оказание государственных услуг (выполнение ра-бот) ГБПОУ РТ «Училище олимпийского резерва» (техникум)</w:t>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итого</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24 465,0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25 199,0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25 955,0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26 734,0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27 536,0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28 362,0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29 213,0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187 464,0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федеральный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республиканский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24 465,0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25 199,0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25 955,0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26 734,0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27 536,0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28 362,0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29 213,0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187 464,0</w:t>
            </w:r>
          </w:p>
        </w:tc>
      </w:tr>
      <w:tr>
        <w:trPr>
          <w:trHeight w:val="315"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местный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18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внебюджетные средства</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315" w:hRule="atLeast"/>
        </w:trPr>
        <w:tc>
          <w:tcPr>
            <w:tcW w:w="3118"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t>3.8. Выдача стипендий студентам ГБПОУ РТ «Училище олимпийского резерва» (техникум)</w:t>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итого</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1 241,0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1 279,0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1 318,0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1 358,0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1 399,0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1 441,0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1 485,0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9 521,0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федеральный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республиканский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1 241,0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1 279,0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1 318,0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1 358,0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1 399,0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1 441,0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1 485,0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9 521,0</w:t>
            </w:r>
          </w:p>
        </w:tc>
      </w:tr>
      <w:tr>
        <w:trPr>
          <w:trHeight w:val="315"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местный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внебюджетные средства</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315" w:hRule="atLeast"/>
        </w:trPr>
        <w:tc>
          <w:tcPr>
            <w:tcW w:w="3118"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t>3.9. Создание условий для занятий физкультурой и спортом, учебно-тренировочного процесса по видам спорта путем предоставления субсидии государственному автономному учреждению физкультурно-спортивной направленности на финансовое обеспечение государственного задания на оказание государственных услуг (выполнение работ)</w:t>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итого</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87 778,0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90 164,0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92 616,0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95 137,0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95 137,0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95 137,0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95 137,0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651 106,0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федеральный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республиканский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62 913,0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64 801,0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66 745,0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68 748,0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68 748,0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68 748,0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68 748,0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469 451,0</w:t>
            </w:r>
          </w:p>
        </w:tc>
      </w:tr>
      <w:tr>
        <w:trPr>
          <w:trHeight w:val="315"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местный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2025"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внебюджетные средства</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24 865,0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25 363,0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25 871,0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26 389,0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26 389,0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26 389,0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26 389,0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181 655,0</w:t>
            </w:r>
          </w:p>
        </w:tc>
      </w:tr>
      <w:tr>
        <w:trPr>
          <w:trHeight w:val="315" w:hRule="atLeast"/>
        </w:trPr>
        <w:tc>
          <w:tcPr>
            <w:tcW w:w="3118"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t>3.10. Подготовка спортсменов высокой квалификации путем предоставления субсидии государственному бюджетному учреждению на финансовое обеспечение государственного задания на оказание государственных услуг (выполнение работ)</w:t>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итого</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60 555,0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62 372,0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64 244,0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66 172,0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66 172,0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66 172,0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66 172,0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451 859,0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федеральный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республиканский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60 555,0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62 372,0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64 244,0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66 172,0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66 172,0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66 172,0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66 172,0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451 859,0</w:t>
            </w:r>
          </w:p>
        </w:tc>
      </w:tr>
      <w:tr>
        <w:trPr>
          <w:trHeight w:val="315"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местный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внебюджетные средства</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315" w:hRule="atLeast"/>
        </w:trPr>
        <w:tc>
          <w:tcPr>
            <w:tcW w:w="3118"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t>3.11. Выдача стипендий Главы Республики Тыва спортсменам Республики Тыва - чле-нам сборных команд России</w:t>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итого</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504,0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504,0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504,0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504,0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504,0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504,0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504,0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3 528,0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федеральный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республиканский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504,0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504,0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504,0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504,0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504,0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504,0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504,0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3 528,0</w:t>
            </w:r>
          </w:p>
        </w:tc>
      </w:tr>
      <w:tr>
        <w:trPr>
          <w:trHeight w:val="315"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местный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внебюджетные средства</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315" w:hRule="atLeast"/>
        </w:trPr>
        <w:tc>
          <w:tcPr>
            <w:tcW w:w="3118"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t>3.12. Реализация Единого календарного плана официальных спортивно-массовых и физкультурно-оздоровительных мероприятий Республики Тыва и Единого календарного плана межрегиональных, всероссийских и международных физкультурных и спортивных мероприятий, утверждаемых Министерством спорта Российской Федерации</w:t>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итого</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42 972,0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44 262,0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45 590,0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46 958,0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46 958,0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46 958,0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46 958,0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320 656,0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федеральный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республиканский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42 972,0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44 262,0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45 590,0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46 958,0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46 958,0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46 958,0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46 958,0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320 656,0</w:t>
            </w:r>
          </w:p>
        </w:tc>
      </w:tr>
      <w:tr>
        <w:trPr>
          <w:trHeight w:val="315"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местный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18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внебюджетные средства</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315" w:hRule="atLeast"/>
        </w:trPr>
        <w:tc>
          <w:tcPr>
            <w:tcW w:w="3118"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t>3.13. Создание условий для развития массового спорта и спорта высших достижений путем предоставления субсидии государственному бюджетному учреждению на финансовое обеспечение государственного задания на оказание государственных услуг (выполнение работ)</w:t>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итого</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28 757,0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29 620,0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30 509,0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31 425,0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31 425,0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31 425,0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31 425,0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214 586,0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федеральный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республиканский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28 757,0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29 620,0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30 509,0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31 425,0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31 425,0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31 425,0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31 425,0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214 586,0</w:t>
            </w:r>
          </w:p>
        </w:tc>
      </w:tr>
      <w:tr>
        <w:trPr>
          <w:trHeight w:val="315"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местный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138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внебюджетные средства</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315" w:hRule="atLeast"/>
        </w:trPr>
        <w:tc>
          <w:tcPr>
            <w:tcW w:w="3118"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t>3.14. Поощрение спортсменов, занявших призовые места на международных и всероссийских соревнованиях, и тренеров, подготовивших их, в соответствии с постановлением Правительства Республики Тыва от 29 января 2011 г. N 60</w:t>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итого</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федеральный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республиканский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315"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местный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внебюджетные средства</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315" w:hRule="atLeast"/>
        </w:trPr>
        <w:tc>
          <w:tcPr>
            <w:tcW w:w="3118"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t>3.15. Предоставление субсидий из республиканского бюджета Республики Тыва некоммерческим общественным спортивным организациям (спортивным федерациям) республики, осуществляющим деятельность в сфере физической культуры и спорта</w:t>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итого</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федеральный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республиканский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315"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местный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1155"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внебюджетные средства</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315" w:hRule="atLeast"/>
        </w:trPr>
        <w:tc>
          <w:tcPr>
            <w:tcW w:w="3118"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t>3.16. Строительство спортивных объектов (разработка ПСД, транспортно-экспедиционные услуги, приобретение строительных материалов, основных фондов, ГСМ и т.д.)</w:t>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итого</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36 431,0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116 924,0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117 432,0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417 955,0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97 955,0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167 955,0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167 955,0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1 122 607,0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федеральный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97 000,0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97 000,0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388 000,0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77 600,0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145 500,0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145 500,0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950 600,0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республиканский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36 431,0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19 924,0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20 432,0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29 955,0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20 355,0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22 455,0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22 455,0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172 007,0</w:t>
            </w:r>
          </w:p>
        </w:tc>
      </w:tr>
      <w:tr>
        <w:trPr>
          <w:trHeight w:val="315"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местный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внебюджетные средства</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315" w:hRule="atLeast"/>
        </w:trPr>
        <w:tc>
          <w:tcPr>
            <w:tcW w:w="3118"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t>3.17. Ремонт и реконструкция спортивных объектов (сооружений) (разработка ПСД, транспортно-экспедиционные услуги, приобретение строительных материалов, основных фондов, ГСМ и т.д.)</w:t>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итого</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15 000,0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15 000,0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15 000,0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15 000,0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15 000,0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15 000,0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15 000,0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105 000,0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федеральный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республиканский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15 000,0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15 000,0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15 000,0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15 000,0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15 000,0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15 000,0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15 000,0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105 000,0</w:t>
            </w:r>
          </w:p>
        </w:tc>
      </w:tr>
      <w:tr>
        <w:trPr>
          <w:trHeight w:val="315"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местный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внебюджетные средства</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0,0</w:t>
            </w:r>
          </w:p>
        </w:tc>
      </w:tr>
      <w:tr>
        <w:trPr>
          <w:trHeight w:val="315" w:hRule="atLeast"/>
        </w:trPr>
        <w:tc>
          <w:tcPr>
            <w:tcW w:w="3118" w:type="dxa"/>
            <w:vMerge w:val="restart"/>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t>Всего по государственной программе Республики Тыва «Развитие физической культуры и спорта в Республике Тыва»</w:t>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итого</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1 548 557,4</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1 041 541,3</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1 154 710,6</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1 371 648,0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1 072 774,0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1 164 491,0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1 136 620,0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8 490 342,3</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федеральный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610 891,1</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121 000,0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199 000,0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388 000,0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77 600,0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145 500,0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145 500,0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1 687 491,1</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республиканский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891 138,2</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891 178,3</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925 839,6</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953 259,0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964 785,0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988 602,0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960 731,0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6 575 533,1</w:t>
            </w:r>
          </w:p>
        </w:tc>
      </w:tr>
      <w:tr>
        <w:trPr>
          <w:trHeight w:val="315"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местный бюджет</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4 000,0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4 000,0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4 000,0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4 000,0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4 000,0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4 000,0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4 000,0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28 000,0</w:t>
            </w:r>
          </w:p>
        </w:tc>
      </w:tr>
      <w:tr>
        <w:trPr>
          <w:trHeight w:val="630" w:hRule="atLeast"/>
        </w:trPr>
        <w:tc>
          <w:tcPr>
            <w:tcW w:w="3118"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olor w:val="000000"/>
                <w:sz w:val="24"/>
                <w:szCs w:val="24"/>
              </w:rPr>
            </w:pPr>
            <w:r>
              <w:rPr>
                <w:rFonts w:eastAsia="Times New Roman" w:ascii="Times New Roman" w:hAnsi="Times New Roman"/>
                <w:color w:val="000000"/>
                <w:sz w:val="24"/>
                <w:szCs w:val="24"/>
              </w:rPr>
            </w:r>
          </w:p>
        </w:tc>
        <w:tc>
          <w:tcPr>
            <w:tcW w:w="2000"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внебюджетные средства</w:t>
            </w:r>
          </w:p>
        </w:tc>
        <w:tc>
          <w:tcPr>
            <w:tcW w:w="126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42 528,1</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25 363,0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25 871,0</w:t>
            </w:r>
          </w:p>
        </w:tc>
        <w:tc>
          <w:tcPr>
            <w:tcW w:w="1133"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26 389,0</w:t>
            </w:r>
          </w:p>
        </w:tc>
        <w:tc>
          <w:tcPr>
            <w:tcW w:w="1276"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26 389,0</w:t>
            </w:r>
          </w:p>
        </w:tc>
        <w:tc>
          <w:tcPr>
            <w:tcW w:w="1134"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26 389,0</w:t>
            </w:r>
          </w:p>
        </w:tc>
        <w:tc>
          <w:tcPr>
            <w:tcW w:w="1417"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26 389,0</w:t>
            </w:r>
          </w:p>
        </w:tc>
        <w:tc>
          <w:tcPr>
            <w:tcW w:w="1135" w:type="dxa"/>
            <w:gridSpan w:val="2"/>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ascii="Times New Roman" w:hAnsi="Times New Roman" w:eastAsia="Times New Roman"/>
                <w:color w:val="000000"/>
                <w:sz w:val="24"/>
                <w:szCs w:val="24"/>
              </w:rPr>
            </w:pPr>
            <w:r>
              <w:rPr>
                <w:rFonts w:eastAsia="Times New Roman" w:ascii="Times New Roman" w:hAnsi="Times New Roman"/>
                <w:color w:val="000000"/>
                <w:sz w:val="24"/>
                <w:szCs w:val="24"/>
              </w:rPr>
              <w:t>199 318,1</w:t>
            </w:r>
          </w:p>
        </w:tc>
      </w:tr>
    </w:tbl>
    <w:p>
      <w:pPr>
        <w:sectPr>
          <w:type w:val="nextPage"/>
          <w:pgSz w:orient="landscape" w:w="16838" w:h="11906"/>
          <w:pgMar w:left="1134" w:right="1134" w:gutter="0" w:header="0" w:top="567" w:footer="0" w:bottom="1701"/>
          <w:pgNumType w:fmt="decimal"/>
          <w:formProt w:val="false"/>
          <w:textDirection w:val="lrTb"/>
          <w:docGrid w:type="default" w:linePitch="360" w:charSpace="4096"/>
        </w:sectPr>
      </w:pPr>
    </w:p>
    <w:p>
      <w:pPr>
        <w:pStyle w:val="ConsPlusNormal"/>
        <w:numPr>
          <w:ilvl w:val="0"/>
          <w:numId w:val="0"/>
        </w:numPr>
        <w:ind w:left="5670" w:hanging="0"/>
        <w:jc w:val="center"/>
        <w:outlineLvl w:val="1"/>
        <w:rPr>
          <w:sz w:val="28"/>
          <w:szCs w:val="28"/>
        </w:rPr>
      </w:pPr>
      <w:r>
        <w:rPr>
          <w:sz w:val="28"/>
          <w:szCs w:val="28"/>
        </w:rPr>
        <w:t>Приложение № 5</w:t>
      </w:r>
    </w:p>
    <w:p>
      <w:pPr>
        <w:pStyle w:val="ConsPlusNormal"/>
        <w:ind w:left="5670" w:hanging="0"/>
        <w:jc w:val="center"/>
        <w:rPr>
          <w:sz w:val="28"/>
          <w:szCs w:val="28"/>
        </w:rPr>
      </w:pPr>
      <w:r>
        <w:rPr>
          <w:sz w:val="28"/>
          <w:szCs w:val="28"/>
        </w:rPr>
        <w:t xml:space="preserve">к государственной программе </w:t>
      </w:r>
    </w:p>
    <w:p>
      <w:pPr>
        <w:pStyle w:val="ConsPlusNormal"/>
        <w:ind w:left="5670" w:hanging="0"/>
        <w:jc w:val="center"/>
        <w:rPr>
          <w:sz w:val="28"/>
          <w:szCs w:val="28"/>
        </w:rPr>
      </w:pPr>
      <w:r>
        <w:rPr>
          <w:sz w:val="28"/>
          <w:szCs w:val="28"/>
        </w:rPr>
        <w:t>Республики Тыва «Развитие физической культуры и спорта в Республике Тыва»</w:t>
      </w:r>
    </w:p>
    <w:p>
      <w:pPr>
        <w:pStyle w:val="ConsPlusNormal"/>
        <w:ind w:left="5670" w:hanging="0"/>
        <w:jc w:val="center"/>
        <w:rPr>
          <w:sz w:val="28"/>
          <w:szCs w:val="28"/>
        </w:rPr>
      </w:pPr>
      <w:r>
        <w:rPr>
          <w:sz w:val="28"/>
          <w:szCs w:val="28"/>
        </w:rPr>
      </w:r>
    </w:p>
    <w:p>
      <w:pPr>
        <w:pStyle w:val="ConsPlusNormal"/>
        <w:ind w:left="5670" w:hanging="0"/>
        <w:jc w:val="center"/>
        <w:rPr>
          <w:sz w:val="28"/>
          <w:szCs w:val="28"/>
        </w:rPr>
      </w:pPr>
      <w:r>
        <w:rPr>
          <w:sz w:val="28"/>
          <w:szCs w:val="28"/>
        </w:rPr>
      </w:r>
    </w:p>
    <w:p>
      <w:pPr>
        <w:pStyle w:val="ConsPlusTitle"/>
        <w:jc w:val="center"/>
        <w:rPr>
          <w:rFonts w:ascii="Times New Roman" w:hAnsi="Times New Roman" w:cs="Times New Roman"/>
          <w:sz w:val="28"/>
          <w:szCs w:val="28"/>
        </w:rPr>
      </w:pPr>
      <w:bookmarkStart w:id="36" w:name="P3179"/>
      <w:bookmarkEnd w:id="36"/>
      <w:r>
        <w:rPr>
          <w:rFonts w:cs="Times New Roman" w:ascii="Times New Roman" w:hAnsi="Times New Roman"/>
          <w:sz w:val="28"/>
          <w:szCs w:val="28"/>
        </w:rPr>
        <w:t xml:space="preserve">МЕТОДИКА </w:t>
      </w:r>
    </w:p>
    <w:p>
      <w:pPr>
        <w:pStyle w:val="ConsPlusTitle"/>
        <w:jc w:val="center"/>
        <w:rPr>
          <w:rFonts w:ascii="Times New Roman" w:hAnsi="Times New Roman" w:cs="Times New Roman"/>
          <w:b w:val="false"/>
          <w:b w:val="false"/>
          <w:sz w:val="28"/>
          <w:szCs w:val="28"/>
        </w:rPr>
      </w:pPr>
      <w:r>
        <w:rPr>
          <w:rFonts w:cs="Times New Roman" w:ascii="Times New Roman" w:hAnsi="Times New Roman"/>
          <w:b w:val="false"/>
          <w:sz w:val="28"/>
          <w:szCs w:val="28"/>
        </w:rPr>
        <w:t xml:space="preserve">оценки эффективностигосударственной программы </w:t>
      </w:r>
    </w:p>
    <w:p>
      <w:pPr>
        <w:pStyle w:val="ConsPlusTitle"/>
        <w:jc w:val="center"/>
        <w:rPr>
          <w:rFonts w:ascii="Times New Roman" w:hAnsi="Times New Roman" w:cs="Times New Roman"/>
          <w:b w:val="false"/>
          <w:b w:val="false"/>
          <w:sz w:val="28"/>
          <w:szCs w:val="28"/>
        </w:rPr>
      </w:pPr>
      <w:r>
        <w:rPr>
          <w:rFonts w:cs="Times New Roman" w:ascii="Times New Roman" w:hAnsi="Times New Roman"/>
          <w:b w:val="false"/>
          <w:sz w:val="28"/>
          <w:szCs w:val="28"/>
        </w:rPr>
        <w:t xml:space="preserve">Республики Тыва «Развитие физической культуры и спорта </w:t>
      </w:r>
    </w:p>
    <w:p>
      <w:pPr>
        <w:pStyle w:val="ConsPlusTitle"/>
        <w:jc w:val="center"/>
        <w:rPr>
          <w:rFonts w:ascii="Times New Roman" w:hAnsi="Times New Roman" w:cs="Times New Roman"/>
          <w:b w:val="false"/>
          <w:b w:val="false"/>
          <w:sz w:val="28"/>
          <w:szCs w:val="28"/>
        </w:rPr>
      </w:pPr>
      <w:r>
        <w:rPr>
          <w:rFonts w:cs="Times New Roman" w:ascii="Times New Roman" w:hAnsi="Times New Roman"/>
          <w:b w:val="false"/>
          <w:sz w:val="28"/>
          <w:szCs w:val="28"/>
        </w:rPr>
        <w:t>в Республике Тыва»</w:t>
      </w:r>
    </w:p>
    <w:p>
      <w:pPr>
        <w:pStyle w:val="ConsPlusNormal"/>
        <w:jc w:val="center"/>
        <w:rPr>
          <w:sz w:val="28"/>
          <w:szCs w:val="28"/>
        </w:rPr>
      </w:pPr>
      <w:r>
        <w:rPr>
          <w:sz w:val="28"/>
          <w:szCs w:val="28"/>
        </w:rPr>
      </w:r>
    </w:p>
    <w:p>
      <w:pPr>
        <w:pStyle w:val="ConsPlusNormal"/>
        <w:ind w:firstLine="709"/>
        <w:jc w:val="both"/>
        <w:rPr>
          <w:sz w:val="28"/>
          <w:szCs w:val="28"/>
        </w:rPr>
      </w:pPr>
      <w:r>
        <w:rPr>
          <w:sz w:val="28"/>
          <w:szCs w:val="28"/>
        </w:rPr>
        <w:t>Результаты оценки эффективности служат для принятия решений ответственным исполнителем государственной программы Республики Тыва «Развитие физической культуры и спорта в Республике Тыва» (далее – Программа) по корректировке перечня и состава мероприятий, а также объемов бюджетного финансирования в соответствии с законодательством Российской Федерации и законодательством Республики Тыва.</w:t>
      </w:r>
    </w:p>
    <w:p>
      <w:pPr>
        <w:pStyle w:val="ConsPlusNormal"/>
        <w:ind w:firstLine="709"/>
        <w:jc w:val="both"/>
        <w:rPr>
          <w:sz w:val="28"/>
          <w:szCs w:val="28"/>
        </w:rPr>
      </w:pPr>
      <w:r>
        <w:rPr>
          <w:sz w:val="28"/>
          <w:szCs w:val="28"/>
        </w:rPr>
        <w:t>Оценка эффективности реализации Программы проводится на основе:</w:t>
      </w:r>
    </w:p>
    <w:p>
      <w:pPr>
        <w:pStyle w:val="ConsPlusNormal"/>
        <w:ind w:firstLine="709"/>
        <w:jc w:val="both"/>
        <w:rPr>
          <w:sz w:val="28"/>
          <w:szCs w:val="28"/>
        </w:rPr>
      </w:pPr>
      <w:r>
        <w:rPr>
          <w:sz w:val="28"/>
          <w:szCs w:val="28"/>
        </w:rPr>
        <w:t>1) оценки степени достижения показателей (индикаторов) Программы в целом:</w:t>
      </w:r>
    </w:p>
    <w:p>
      <w:pPr>
        <w:pStyle w:val="ConsPlusNormal"/>
        <w:ind w:firstLine="709"/>
        <w:jc w:val="both"/>
        <w:rPr>
          <w:sz w:val="28"/>
          <w:szCs w:val="28"/>
        </w:rPr>
      </w:pPr>
      <w:r>
        <w:rPr>
          <w:sz w:val="28"/>
          <w:szCs w:val="28"/>
        </w:rPr>
      </w:r>
    </w:p>
    <w:p>
      <w:pPr>
        <w:pStyle w:val="ConsPlusNormal"/>
        <w:jc w:val="center"/>
        <w:rPr>
          <w:sz w:val="28"/>
          <w:szCs w:val="28"/>
        </w:rPr>
      </w:pPr>
      <w:r>
        <w:rPr/>
        <w:drawing>
          <wp:inline distT="0" distB="0" distL="0" distR="0">
            <wp:extent cx="744220" cy="471805"/>
            <wp:effectExtent l="0" t="0" r="0" b="0"/>
            <wp:docPr id="1" name="Консультант Плюс"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нсультант Плюс" descr=""/>
                    <pic:cNvPicPr>
                      <a:picLocks noChangeAspect="1" noChangeArrowheads="1"/>
                    </pic:cNvPicPr>
                  </pic:nvPicPr>
                  <pic:blipFill>
                    <a:blip r:embed="rId2"/>
                    <a:stretch>
                      <a:fillRect/>
                    </a:stretch>
                  </pic:blipFill>
                  <pic:spPr bwMode="auto">
                    <a:xfrm>
                      <a:off x="0" y="0"/>
                      <a:ext cx="744220" cy="471805"/>
                    </a:xfrm>
                    <a:prstGeom prst="rect">
                      <a:avLst/>
                    </a:prstGeom>
                  </pic:spPr>
                </pic:pic>
              </a:graphicData>
            </a:graphic>
          </wp:inline>
        </w:drawing>
      </w:r>
      <w:r>
        <w:rPr>
          <w:sz w:val="28"/>
          <w:szCs w:val="28"/>
        </w:rPr>
        <w:t>,</w:t>
      </w:r>
    </w:p>
    <w:p>
      <w:pPr>
        <w:pStyle w:val="ConsPlusNormal"/>
        <w:ind w:firstLine="709"/>
        <w:jc w:val="both"/>
        <w:rPr>
          <w:sz w:val="28"/>
          <w:szCs w:val="28"/>
        </w:rPr>
      </w:pPr>
      <w:r>
        <w:rPr>
          <w:sz w:val="28"/>
          <w:szCs w:val="28"/>
        </w:rPr>
      </w:r>
    </w:p>
    <w:p>
      <w:pPr>
        <w:pStyle w:val="ConsPlusNormal"/>
        <w:ind w:firstLine="709"/>
        <w:jc w:val="both"/>
        <w:rPr>
          <w:sz w:val="28"/>
          <w:szCs w:val="28"/>
        </w:rPr>
      </w:pPr>
      <w:r>
        <w:rPr>
          <w:sz w:val="28"/>
          <w:szCs w:val="28"/>
        </w:rPr>
        <w:t>где:</w:t>
      </w:r>
    </w:p>
    <w:p>
      <w:pPr>
        <w:pStyle w:val="ConsPlusNormal"/>
        <w:ind w:firstLine="709"/>
        <w:jc w:val="both"/>
        <w:rPr>
          <w:sz w:val="28"/>
          <w:szCs w:val="28"/>
        </w:rPr>
      </w:pPr>
      <w:r>
        <w:rPr>
          <w:sz w:val="28"/>
          <w:szCs w:val="28"/>
        </w:rPr>
        <w:t>П – степень достижения показателей (индикаторов) Программы в целом;</w:t>
      </w:r>
    </w:p>
    <w:p>
      <w:pPr>
        <w:pStyle w:val="ConsPlusNormal"/>
        <w:ind w:firstLine="709"/>
        <w:jc w:val="both"/>
        <w:rPr>
          <w:sz w:val="28"/>
          <w:szCs w:val="28"/>
        </w:rPr>
      </w:pPr>
      <w:r>
        <w:rPr>
          <w:sz w:val="28"/>
          <w:szCs w:val="28"/>
        </w:rPr>
        <w:t>Пi – степень достижения i-го планового значения показателя (индикатора Программы) принимается равным 1 в случаях, если Пi&gt; 1;</w:t>
      </w:r>
    </w:p>
    <w:p>
      <w:pPr>
        <w:pStyle w:val="ConsPlusNormal"/>
        <w:ind w:firstLine="709"/>
        <w:jc w:val="both"/>
        <w:rPr>
          <w:sz w:val="28"/>
          <w:szCs w:val="28"/>
        </w:rPr>
      </w:pPr>
      <w:r>
        <w:rPr>
          <w:sz w:val="28"/>
          <w:szCs w:val="28"/>
        </w:rPr>
        <w:t>N – количество показателей (индикаторов) Программы.</w:t>
      </w:r>
    </w:p>
    <w:p>
      <w:pPr>
        <w:pStyle w:val="ConsPlusNormal"/>
        <w:ind w:firstLine="709"/>
        <w:jc w:val="both"/>
        <w:rPr>
          <w:sz w:val="28"/>
          <w:szCs w:val="28"/>
        </w:rPr>
      </w:pPr>
      <w:r>
        <w:rPr>
          <w:sz w:val="28"/>
          <w:szCs w:val="28"/>
        </w:rPr>
        <w:t>а) для показателей, желаемой тенденцией развития которых является увеличение значений:</w:t>
      </w:r>
    </w:p>
    <w:p>
      <w:pPr>
        <w:pStyle w:val="ConsPlusNormal"/>
        <w:jc w:val="center"/>
        <w:rPr>
          <w:sz w:val="28"/>
          <w:szCs w:val="28"/>
        </w:rPr>
      </w:pPr>
      <w:r>
        <w:rPr>
          <w:sz w:val="28"/>
          <w:szCs w:val="28"/>
        </w:rPr>
      </w:r>
    </w:p>
    <w:p>
      <w:pPr>
        <w:pStyle w:val="ConsPlusNormal"/>
        <w:jc w:val="center"/>
        <w:rPr>
          <w:sz w:val="28"/>
          <w:szCs w:val="28"/>
        </w:rPr>
      </w:pPr>
      <w:r>
        <w:rPr/>
        <w:drawing>
          <wp:inline distT="0" distB="0" distL="0" distR="0">
            <wp:extent cx="681355" cy="502920"/>
            <wp:effectExtent l="0" t="0" r="0" b="0"/>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3"/>
                    <a:stretch>
                      <a:fillRect/>
                    </a:stretch>
                  </pic:blipFill>
                  <pic:spPr bwMode="auto">
                    <a:xfrm>
                      <a:off x="0" y="0"/>
                      <a:ext cx="681355" cy="502920"/>
                    </a:xfrm>
                    <a:prstGeom prst="rect">
                      <a:avLst/>
                    </a:prstGeom>
                  </pic:spPr>
                </pic:pic>
              </a:graphicData>
            </a:graphic>
          </wp:inline>
        </w:drawing>
      </w:r>
      <w:r>
        <w:rPr>
          <w:sz w:val="28"/>
          <w:szCs w:val="28"/>
        </w:rPr>
        <w:t>,</w:t>
      </w:r>
    </w:p>
    <w:p>
      <w:pPr>
        <w:pStyle w:val="ConsPlusNormal"/>
        <w:jc w:val="center"/>
        <w:rPr>
          <w:sz w:val="28"/>
          <w:szCs w:val="28"/>
        </w:rPr>
      </w:pPr>
      <w:r>
        <w:rPr>
          <w:sz w:val="28"/>
          <w:szCs w:val="28"/>
        </w:rPr>
      </w:r>
    </w:p>
    <w:p>
      <w:pPr>
        <w:pStyle w:val="ConsPlusNormal"/>
        <w:ind w:firstLine="709"/>
        <w:jc w:val="both"/>
        <w:rPr>
          <w:sz w:val="28"/>
          <w:szCs w:val="28"/>
        </w:rPr>
      </w:pPr>
      <w:r>
        <w:rPr>
          <w:sz w:val="28"/>
          <w:szCs w:val="28"/>
        </w:rPr>
        <w:t>где:</w:t>
      </w:r>
    </w:p>
    <w:p>
      <w:pPr>
        <w:pStyle w:val="ConsPlusNormal"/>
        <w:ind w:firstLine="709"/>
        <w:jc w:val="both"/>
        <w:rPr>
          <w:sz w:val="28"/>
          <w:szCs w:val="28"/>
        </w:rPr>
      </w:pPr>
      <w:r>
        <w:rPr>
          <w:sz w:val="28"/>
          <w:szCs w:val="28"/>
        </w:rPr>
        <w:t>Пiф– значение i-го показателя (индикатора) Программы, фактически достигнутое на конец отчетного периода;</w:t>
      </w:r>
    </w:p>
    <w:p>
      <w:pPr>
        <w:pStyle w:val="ConsPlusNormal"/>
        <w:ind w:firstLine="709"/>
        <w:jc w:val="both"/>
        <w:rPr>
          <w:sz w:val="28"/>
          <w:szCs w:val="28"/>
        </w:rPr>
      </w:pPr>
      <w:r>
        <w:rPr>
          <w:sz w:val="28"/>
          <w:szCs w:val="28"/>
        </w:rPr>
        <w:t>Пiпл – плановое значение i-го показателя (индикатора) Программы;</w:t>
      </w:r>
    </w:p>
    <w:p>
      <w:pPr>
        <w:pStyle w:val="ConsPlusNormal"/>
        <w:ind w:firstLine="709"/>
        <w:jc w:val="both"/>
        <w:rPr>
          <w:sz w:val="28"/>
          <w:szCs w:val="28"/>
        </w:rPr>
      </w:pPr>
      <w:r>
        <w:rPr>
          <w:sz w:val="28"/>
          <w:szCs w:val="28"/>
        </w:rPr>
        <w:t>б) для показателей, желаемой тенденцией развития которых является уменьшение значений:</w:t>
      </w:r>
    </w:p>
    <w:p>
      <w:pPr>
        <w:pStyle w:val="ConsPlusNormal"/>
        <w:ind w:firstLine="709"/>
        <w:jc w:val="both"/>
        <w:rPr>
          <w:sz w:val="28"/>
          <w:szCs w:val="28"/>
        </w:rPr>
      </w:pPr>
      <w:r>
        <w:rPr>
          <w:sz w:val="28"/>
          <w:szCs w:val="28"/>
        </w:rPr>
      </w:r>
    </w:p>
    <w:p>
      <w:pPr>
        <w:pStyle w:val="ConsPlusNormal"/>
        <w:jc w:val="center"/>
        <w:rPr>
          <w:sz w:val="28"/>
          <w:szCs w:val="28"/>
        </w:rPr>
      </w:pPr>
      <w:r>
        <w:rPr/>
        <w:drawing>
          <wp:inline distT="0" distB="0" distL="0" distR="0">
            <wp:extent cx="681355" cy="492760"/>
            <wp:effectExtent l="0" t="0" r="0" b="0"/>
            <wp:docPr id="3"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2" descr=""/>
                    <pic:cNvPicPr>
                      <a:picLocks noChangeAspect="1" noChangeArrowheads="1"/>
                    </pic:cNvPicPr>
                  </pic:nvPicPr>
                  <pic:blipFill>
                    <a:blip r:embed="rId4"/>
                    <a:stretch>
                      <a:fillRect/>
                    </a:stretch>
                  </pic:blipFill>
                  <pic:spPr bwMode="auto">
                    <a:xfrm>
                      <a:off x="0" y="0"/>
                      <a:ext cx="681355" cy="492760"/>
                    </a:xfrm>
                    <a:prstGeom prst="rect">
                      <a:avLst/>
                    </a:prstGeom>
                  </pic:spPr>
                </pic:pic>
              </a:graphicData>
            </a:graphic>
          </wp:inline>
        </w:drawing>
      </w:r>
      <w:r>
        <w:rPr>
          <w:sz w:val="28"/>
          <w:szCs w:val="28"/>
        </w:rPr>
        <w:t>,</w:t>
      </w:r>
    </w:p>
    <w:p>
      <w:pPr>
        <w:pStyle w:val="ConsPlusNormal"/>
        <w:ind w:firstLine="709"/>
        <w:jc w:val="both"/>
        <w:rPr>
          <w:sz w:val="28"/>
          <w:szCs w:val="28"/>
        </w:rPr>
      </w:pPr>
      <w:r>
        <w:rPr>
          <w:sz w:val="28"/>
          <w:szCs w:val="28"/>
        </w:rPr>
      </w:r>
    </w:p>
    <w:p>
      <w:pPr>
        <w:pStyle w:val="ConsPlusNormal"/>
        <w:ind w:firstLine="709"/>
        <w:jc w:val="both"/>
        <w:rPr>
          <w:sz w:val="28"/>
          <w:szCs w:val="28"/>
        </w:rPr>
      </w:pPr>
      <w:r>
        <w:rPr>
          <w:sz w:val="28"/>
          <w:szCs w:val="28"/>
        </w:rPr>
        <w:t>2) степени финансирования Программы, рассчитываемой как отношение фактического объема финансирования Программы из всех источников ресурсного обеспечения в целом (федеральный бюджет, консолидированный бюджет Республики Тыва, внебюджетные источники) к плановому объему финансирования Программы из всех источников ресурсного обеспечения в целом (федеральный бюджет, консолидированный бюджет Республики Тыва, внебюджетные источники):</w:t>
      </w:r>
    </w:p>
    <w:p>
      <w:pPr>
        <w:pStyle w:val="ConsPlusNormal"/>
        <w:jc w:val="center"/>
        <w:rPr>
          <w:sz w:val="28"/>
          <w:szCs w:val="28"/>
        </w:rPr>
      </w:pPr>
      <w:r>
        <w:rPr>
          <w:sz w:val="28"/>
          <w:szCs w:val="28"/>
        </w:rPr>
      </w:r>
    </w:p>
    <w:p>
      <w:pPr>
        <w:pStyle w:val="ConsPlusNormal"/>
        <w:jc w:val="center"/>
        <w:rPr>
          <w:sz w:val="28"/>
          <w:szCs w:val="28"/>
        </w:rPr>
      </w:pPr>
      <w:r>
        <w:rPr/>
        <w:drawing>
          <wp:inline distT="0" distB="0" distL="0" distR="0">
            <wp:extent cx="628650" cy="502920"/>
            <wp:effectExtent l="0" t="0" r="0" b="0"/>
            <wp:docPr id="4"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3" descr=""/>
                    <pic:cNvPicPr>
                      <a:picLocks noChangeAspect="1" noChangeArrowheads="1"/>
                    </pic:cNvPicPr>
                  </pic:nvPicPr>
                  <pic:blipFill>
                    <a:blip r:embed="rId5"/>
                    <a:stretch>
                      <a:fillRect/>
                    </a:stretch>
                  </pic:blipFill>
                  <pic:spPr bwMode="auto">
                    <a:xfrm>
                      <a:off x="0" y="0"/>
                      <a:ext cx="628650" cy="502920"/>
                    </a:xfrm>
                    <a:prstGeom prst="rect">
                      <a:avLst/>
                    </a:prstGeom>
                  </pic:spPr>
                </pic:pic>
              </a:graphicData>
            </a:graphic>
          </wp:inline>
        </w:drawing>
      </w:r>
      <w:r>
        <w:rPr>
          <w:sz w:val="28"/>
          <w:szCs w:val="28"/>
        </w:rPr>
        <w:t>,</w:t>
      </w:r>
    </w:p>
    <w:p>
      <w:pPr>
        <w:pStyle w:val="ConsPlusNormal"/>
        <w:jc w:val="center"/>
        <w:rPr>
          <w:sz w:val="28"/>
          <w:szCs w:val="28"/>
        </w:rPr>
      </w:pPr>
      <w:r>
        <w:rPr>
          <w:sz w:val="28"/>
          <w:szCs w:val="28"/>
        </w:rPr>
      </w:r>
    </w:p>
    <w:p>
      <w:pPr>
        <w:pStyle w:val="ConsPlusNormal"/>
        <w:ind w:firstLine="709"/>
        <w:jc w:val="both"/>
        <w:rPr>
          <w:sz w:val="28"/>
          <w:szCs w:val="28"/>
        </w:rPr>
      </w:pPr>
      <w:r>
        <w:rPr>
          <w:sz w:val="28"/>
          <w:szCs w:val="28"/>
        </w:rPr>
        <w:t>где:</w:t>
      </w:r>
    </w:p>
    <w:p>
      <w:pPr>
        <w:pStyle w:val="ConsPlusNormal"/>
        <w:ind w:firstLine="709"/>
        <w:jc w:val="both"/>
        <w:rPr>
          <w:sz w:val="28"/>
          <w:szCs w:val="28"/>
        </w:rPr>
      </w:pPr>
      <w:r>
        <w:rPr>
          <w:sz w:val="28"/>
          <w:szCs w:val="28"/>
        </w:rPr>
        <w:t>У – степень финансирования мероприятий Программы;</w:t>
      </w:r>
    </w:p>
    <w:p>
      <w:pPr>
        <w:pStyle w:val="ConsPlusNormal"/>
        <w:ind w:firstLine="709"/>
        <w:jc w:val="both"/>
        <w:rPr>
          <w:sz w:val="28"/>
          <w:szCs w:val="28"/>
        </w:rPr>
      </w:pPr>
      <w:r>
        <w:rPr>
          <w:sz w:val="28"/>
          <w:szCs w:val="28"/>
        </w:rPr>
        <w:t>Уф – фактический объем финансирования Программы из всех источников ресурсного обеспечения в целом (федеральный бюджет, консолидированный бюджет Республики Тыва, внебюджетные источники);</w:t>
      </w:r>
    </w:p>
    <w:p>
      <w:pPr>
        <w:pStyle w:val="ConsPlusNormal"/>
        <w:ind w:firstLine="709"/>
        <w:jc w:val="both"/>
        <w:rPr>
          <w:sz w:val="28"/>
          <w:szCs w:val="28"/>
        </w:rPr>
      </w:pPr>
      <w:r>
        <w:rPr>
          <w:sz w:val="28"/>
          <w:szCs w:val="28"/>
        </w:rPr>
        <w:t>Упл– плановый объем финансирования Программы из всех источников ресурсного обеспечения в целом (федеральный бюджет, консолидированный бюджет Республики Тыва, внебюджетные источники);</w:t>
      </w:r>
    </w:p>
    <w:p>
      <w:pPr>
        <w:pStyle w:val="ConsPlusNormal"/>
        <w:ind w:firstLine="709"/>
        <w:jc w:val="both"/>
        <w:rPr>
          <w:sz w:val="28"/>
          <w:szCs w:val="28"/>
        </w:rPr>
      </w:pPr>
      <w:r>
        <w:rPr>
          <w:sz w:val="28"/>
          <w:szCs w:val="28"/>
        </w:rPr>
        <w:t>3) степени реализации мероприятий Программы (достижения ожидаемых непосредственных результатов их реализации), рассчитываемой как отношение количества выполненных мероприятий из числа запланированных к реализации в отчетном периоде мероприятий к количеству мероприятий, запланированных к реализации в отчетном периоде.</w:t>
      </w:r>
    </w:p>
    <w:p>
      <w:pPr>
        <w:pStyle w:val="ConsPlusNormal"/>
        <w:jc w:val="center"/>
        <w:rPr>
          <w:sz w:val="28"/>
          <w:szCs w:val="28"/>
        </w:rPr>
      </w:pPr>
      <w:r>
        <w:rPr>
          <w:sz w:val="28"/>
          <w:szCs w:val="28"/>
        </w:rPr>
      </w:r>
    </w:p>
    <w:p>
      <w:pPr>
        <w:pStyle w:val="ConsPlusNormal"/>
        <w:jc w:val="center"/>
        <w:rPr>
          <w:sz w:val="28"/>
          <w:szCs w:val="28"/>
        </w:rPr>
      </w:pPr>
      <w:r>
        <w:rPr/>
        <w:drawing>
          <wp:inline distT="0" distB="0" distL="0" distR="0">
            <wp:extent cx="681355" cy="502920"/>
            <wp:effectExtent l="0" t="0" r="0" b="0"/>
            <wp:docPr id="5"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4" descr=""/>
                    <pic:cNvPicPr>
                      <a:picLocks noChangeAspect="1" noChangeArrowheads="1"/>
                    </pic:cNvPicPr>
                  </pic:nvPicPr>
                  <pic:blipFill>
                    <a:blip r:embed="rId6"/>
                    <a:stretch>
                      <a:fillRect/>
                    </a:stretch>
                  </pic:blipFill>
                  <pic:spPr bwMode="auto">
                    <a:xfrm>
                      <a:off x="0" y="0"/>
                      <a:ext cx="681355" cy="502920"/>
                    </a:xfrm>
                    <a:prstGeom prst="rect">
                      <a:avLst/>
                    </a:prstGeom>
                  </pic:spPr>
                </pic:pic>
              </a:graphicData>
            </a:graphic>
          </wp:inline>
        </w:drawing>
      </w:r>
      <w:r>
        <w:rPr>
          <w:sz w:val="28"/>
          <w:szCs w:val="28"/>
        </w:rPr>
        <w:t>,</w:t>
      </w:r>
    </w:p>
    <w:p>
      <w:pPr>
        <w:pStyle w:val="ConsPlusNormal"/>
        <w:jc w:val="center"/>
        <w:rPr>
          <w:sz w:val="28"/>
          <w:szCs w:val="28"/>
        </w:rPr>
      </w:pPr>
      <w:r>
        <w:rPr>
          <w:sz w:val="28"/>
          <w:szCs w:val="28"/>
        </w:rPr>
      </w:r>
    </w:p>
    <w:p>
      <w:pPr>
        <w:pStyle w:val="ConsPlusNormal"/>
        <w:ind w:firstLine="709"/>
        <w:jc w:val="both"/>
        <w:rPr>
          <w:sz w:val="28"/>
          <w:szCs w:val="28"/>
        </w:rPr>
      </w:pPr>
      <w:r>
        <w:rPr>
          <w:sz w:val="28"/>
          <w:szCs w:val="28"/>
        </w:rPr>
        <w:t>где</w:t>
      </w:r>
    </w:p>
    <w:p>
      <w:pPr>
        <w:pStyle w:val="ConsPlusNormal"/>
        <w:ind w:firstLine="709"/>
        <w:jc w:val="both"/>
        <w:rPr>
          <w:sz w:val="28"/>
          <w:szCs w:val="28"/>
        </w:rPr>
      </w:pPr>
      <w:r>
        <w:rPr>
          <w:sz w:val="28"/>
          <w:szCs w:val="28"/>
        </w:rPr>
        <w:t>М – степень реализации мероприятий Программы;</w:t>
      </w:r>
    </w:p>
    <w:p>
      <w:pPr>
        <w:pStyle w:val="ConsPlusNormal"/>
        <w:ind w:firstLine="709"/>
        <w:jc w:val="both"/>
        <w:rPr>
          <w:sz w:val="28"/>
          <w:szCs w:val="28"/>
        </w:rPr>
      </w:pPr>
      <w:r>
        <w:rPr>
          <w:sz w:val="28"/>
          <w:szCs w:val="28"/>
        </w:rPr>
        <w:t>Мф – количество выполненных мероприятий из числа мероприятий, запланированных к реализации в отчетном периоде;</w:t>
      </w:r>
    </w:p>
    <w:p>
      <w:pPr>
        <w:pStyle w:val="ConsPlusNormal"/>
        <w:ind w:firstLine="709"/>
        <w:jc w:val="both"/>
        <w:rPr>
          <w:sz w:val="28"/>
          <w:szCs w:val="28"/>
        </w:rPr>
      </w:pPr>
      <w:r>
        <w:rPr>
          <w:sz w:val="28"/>
          <w:szCs w:val="28"/>
        </w:rPr>
        <w:t>Мпл– количество мероприятий, запланированных к реализации в отчетном периоде;</w:t>
      </w:r>
    </w:p>
    <w:p>
      <w:pPr>
        <w:pStyle w:val="ConsPlusNormal"/>
        <w:ind w:firstLine="709"/>
        <w:jc w:val="both"/>
        <w:rPr>
          <w:sz w:val="28"/>
          <w:szCs w:val="28"/>
        </w:rPr>
      </w:pPr>
      <w:r>
        <w:rPr>
          <w:sz w:val="28"/>
          <w:szCs w:val="28"/>
        </w:rPr>
        <w:t>4) эффективности реализации Программы в целом,которая оценивается на основе степени достижения показателей (индикаторов), степени финансирования и степени реализации мероприятий Программы по следующей формуле:</w:t>
      </w:r>
    </w:p>
    <w:p>
      <w:pPr>
        <w:pStyle w:val="ConsPlusNormal"/>
        <w:ind w:firstLine="709"/>
        <w:jc w:val="both"/>
        <w:rPr>
          <w:sz w:val="28"/>
          <w:szCs w:val="28"/>
        </w:rPr>
      </w:pPr>
      <w:r>
        <w:rPr>
          <w:sz w:val="28"/>
          <w:szCs w:val="28"/>
        </w:rPr>
      </w:r>
    </w:p>
    <w:p>
      <w:pPr>
        <w:pStyle w:val="ConsPlusNormal"/>
        <w:jc w:val="center"/>
        <w:rPr>
          <w:sz w:val="28"/>
          <w:szCs w:val="28"/>
        </w:rPr>
      </w:pPr>
      <w:r>
        <w:rPr/>
        <w:drawing>
          <wp:inline distT="0" distB="0" distL="0" distR="0">
            <wp:extent cx="1561465" cy="429895"/>
            <wp:effectExtent l="0" t="0" r="0" b="0"/>
            <wp:docPr id="6"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5" descr=""/>
                    <pic:cNvPicPr>
                      <a:picLocks noChangeAspect="1" noChangeArrowheads="1"/>
                    </pic:cNvPicPr>
                  </pic:nvPicPr>
                  <pic:blipFill>
                    <a:blip r:embed="rId7"/>
                    <a:stretch>
                      <a:fillRect/>
                    </a:stretch>
                  </pic:blipFill>
                  <pic:spPr bwMode="auto">
                    <a:xfrm>
                      <a:off x="0" y="0"/>
                      <a:ext cx="1561465" cy="429895"/>
                    </a:xfrm>
                    <a:prstGeom prst="rect">
                      <a:avLst/>
                    </a:prstGeom>
                  </pic:spPr>
                </pic:pic>
              </a:graphicData>
            </a:graphic>
          </wp:inline>
        </w:drawing>
      </w:r>
      <w:r>
        <w:rPr>
          <w:sz w:val="28"/>
          <w:szCs w:val="28"/>
        </w:rPr>
        <w:t>.</w:t>
      </w:r>
    </w:p>
    <w:p>
      <w:pPr>
        <w:pStyle w:val="ConsPlusNormal"/>
        <w:ind w:firstLine="709"/>
        <w:jc w:val="both"/>
        <w:rPr>
          <w:sz w:val="28"/>
          <w:szCs w:val="28"/>
        </w:rPr>
      </w:pPr>
      <w:r>
        <w:rPr>
          <w:sz w:val="28"/>
          <w:szCs w:val="28"/>
        </w:rPr>
      </w:r>
    </w:p>
    <w:p>
      <w:pPr>
        <w:pStyle w:val="ConsPlusNormal"/>
        <w:ind w:firstLine="709"/>
        <w:jc w:val="both"/>
        <w:rPr>
          <w:sz w:val="28"/>
          <w:szCs w:val="28"/>
        </w:rPr>
      </w:pPr>
      <w:r>
        <w:rPr>
          <w:sz w:val="28"/>
          <w:szCs w:val="28"/>
        </w:rPr>
        <w:t>Программа считается высокоэффективной, если эффективность реализации Программы составила не менее 90 процентов.</w:t>
      </w:r>
    </w:p>
    <w:p>
      <w:pPr>
        <w:pStyle w:val="ConsPlusNormal"/>
        <w:ind w:firstLine="709"/>
        <w:jc w:val="both"/>
        <w:rPr>
          <w:sz w:val="28"/>
          <w:szCs w:val="28"/>
        </w:rPr>
      </w:pPr>
      <w:r>
        <w:rPr>
          <w:sz w:val="28"/>
          <w:szCs w:val="28"/>
        </w:rPr>
        <w:t>Программа считается среднеэффективной, если эффективность реализации Программы составила не менее 70 процентов.</w:t>
      </w:r>
    </w:p>
    <w:p>
      <w:pPr>
        <w:pStyle w:val="ConsPlusNormal"/>
        <w:ind w:firstLine="709"/>
        <w:jc w:val="both"/>
        <w:rPr>
          <w:sz w:val="28"/>
          <w:szCs w:val="28"/>
        </w:rPr>
      </w:pPr>
      <w:r>
        <w:rPr>
          <w:sz w:val="28"/>
          <w:szCs w:val="28"/>
        </w:rPr>
        <w:t>Программа считается низкоэффективной, если эффективность реализации Программы составила не менее 60 процентов.</w:t>
      </w:r>
    </w:p>
    <w:p>
      <w:pPr>
        <w:pStyle w:val="ConsPlusNormal"/>
        <w:ind w:firstLine="709"/>
        <w:jc w:val="both"/>
        <w:rPr>
          <w:sz w:val="28"/>
          <w:szCs w:val="28"/>
        </w:rPr>
      </w:pPr>
      <w:r>
        <w:rPr>
          <w:sz w:val="28"/>
          <w:szCs w:val="28"/>
        </w:rPr>
        <w:t>Если реализация Программы не отвечает приведенным выше критериям, уровень эффективности ее реализации признается неудовлетворительным.</w:t>
      </w:r>
    </w:p>
    <w:p>
      <w:pPr>
        <w:pStyle w:val="ConsPlusNormal"/>
        <w:ind w:firstLine="709"/>
        <w:jc w:val="both"/>
        <w:rPr>
          <w:sz w:val="28"/>
          <w:szCs w:val="28"/>
        </w:rPr>
      </w:pPr>
      <w:r>
        <w:rPr>
          <w:sz w:val="28"/>
          <w:szCs w:val="28"/>
        </w:rPr>
      </w:r>
    </w:p>
    <w:p>
      <w:pPr>
        <w:pStyle w:val="ConsPlusNormal"/>
        <w:jc w:val="center"/>
        <w:rPr>
          <w:sz w:val="28"/>
          <w:szCs w:val="28"/>
        </w:rPr>
      </w:pPr>
      <w:r>
        <w:rPr>
          <w:sz w:val="28"/>
          <w:szCs w:val="28"/>
        </w:rPr>
        <w:t>_______________</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nextPage"/>
          <w:pgSz w:w="11906" w:h="16838"/>
          <w:pgMar w:left="1701" w:right="567" w:gutter="0" w:header="0" w:top="1134" w:footer="0" w:bottom="1134"/>
          <w:pgNumType w:fmt="decimal"/>
          <w:formProt w:val="false"/>
          <w:textDirection w:val="lrTb"/>
          <w:docGrid w:type="default" w:linePitch="360" w:charSpace="4096"/>
        </w:sectPr>
        <w:pStyle w:val="Normal"/>
        <w:rPr/>
      </w:pPr>
      <w:r>
        <w:rPr/>
      </w:r>
    </w:p>
    <w:p>
      <w:pPr>
        <w:pStyle w:val="Normal"/>
        <w:rPr/>
      </w:pPr>
      <w:r>
        <w:rPr/>
      </w:r>
    </w:p>
    <w:p>
      <w:pPr>
        <w:pStyle w:val="ConsPlusNonformat"/>
        <w:jc w:val="right"/>
        <w:rPr>
          <w:rFonts w:ascii="Times New Roman" w:hAnsi="Times New Roman" w:cs="Times New Roman"/>
          <w:sz w:val="28"/>
          <w:szCs w:val="28"/>
        </w:rPr>
      </w:pPr>
      <w:r>
        <w:rPr>
          <w:rFonts w:cs="Times New Roman" w:ascii="Times New Roman" w:hAnsi="Times New Roman"/>
          <w:sz w:val="28"/>
          <w:szCs w:val="28"/>
        </w:rPr>
        <w:t>Приложение № 4</w:t>
      </w:r>
    </w:p>
    <w:p>
      <w:pPr>
        <w:pStyle w:val="ConsPlusNonformat"/>
        <w:jc w:val="right"/>
        <w:rPr>
          <w:rFonts w:ascii="Times New Roman" w:hAnsi="Times New Roman" w:cs="Times New Roman"/>
          <w:sz w:val="28"/>
          <w:szCs w:val="28"/>
        </w:rPr>
      </w:pPr>
      <w:r>
        <w:rPr>
          <w:rFonts w:cs="Times New Roman" w:ascii="Times New Roman" w:hAnsi="Times New Roman"/>
          <w:sz w:val="28"/>
          <w:szCs w:val="28"/>
        </w:rPr>
        <w:t xml:space="preserve">к государственной программе </w:t>
      </w:r>
    </w:p>
    <w:p>
      <w:pPr>
        <w:pStyle w:val="ConsPlusNonformat"/>
        <w:jc w:val="right"/>
        <w:rPr>
          <w:rFonts w:ascii="Times New Roman" w:hAnsi="Times New Roman" w:cs="Times New Roman"/>
          <w:sz w:val="28"/>
          <w:szCs w:val="28"/>
        </w:rPr>
      </w:pPr>
      <w:r>
        <w:rPr>
          <w:rFonts w:cs="Times New Roman" w:ascii="Times New Roman" w:hAnsi="Times New Roman"/>
          <w:sz w:val="28"/>
          <w:szCs w:val="28"/>
        </w:rPr>
        <w:t xml:space="preserve">Республики Тыва «Развитие физической культуры </w:t>
      </w:r>
    </w:p>
    <w:p>
      <w:pPr>
        <w:pStyle w:val="ConsPlusNonformat"/>
        <w:jc w:val="right"/>
        <w:rPr>
          <w:rFonts w:ascii="Times New Roman" w:hAnsi="Times New Roman" w:cs="Times New Roman"/>
          <w:sz w:val="28"/>
          <w:szCs w:val="28"/>
        </w:rPr>
      </w:pPr>
      <w:r>
        <w:rPr>
          <w:rFonts w:cs="Times New Roman" w:ascii="Times New Roman" w:hAnsi="Times New Roman"/>
          <w:sz w:val="28"/>
          <w:szCs w:val="28"/>
        </w:rPr>
        <w:t>и спорта в Республике Тыва»</w:t>
      </w:r>
    </w:p>
    <w:p>
      <w:pPr>
        <w:pStyle w:val="ConsPlusNormal"/>
        <w:jc w:val="center"/>
        <w:rPr>
          <w:b/>
          <w:b/>
        </w:rPr>
      </w:pPr>
      <w:r>
        <w:rPr>
          <w:b/>
        </w:rPr>
      </w:r>
    </w:p>
    <w:p>
      <w:pPr>
        <w:pStyle w:val="ConsPlusNormal"/>
        <w:jc w:val="center"/>
        <w:rPr>
          <w:b/>
          <w:b/>
        </w:rPr>
      </w:pPr>
      <w:r>
        <w:rPr>
          <w:b/>
        </w:rPr>
        <w:t>П Е Р Е Ч Е Н Ь</w:t>
      </w:r>
    </w:p>
    <w:p>
      <w:pPr>
        <w:pStyle w:val="ConsPlusNormal"/>
        <w:jc w:val="center"/>
        <w:rPr/>
      </w:pPr>
      <w:r>
        <w:rPr/>
        <w:t>объектов капитального строительства, мероприятий (укрупненных инвестиционных проектов), объектов недвижимости, реализуемых в рамках государственной программы Республики Тыва«Развитие физической культуры и спорта в Республике Тыва»</w:t>
      </w:r>
    </w:p>
    <w:p>
      <w:pPr>
        <w:pStyle w:val="ConsPlusNormal"/>
        <w:jc w:val="center"/>
        <w:rPr/>
      </w:pPr>
      <w:r>
        <w:rPr/>
      </w:r>
    </w:p>
    <w:tbl>
      <w:tblPr>
        <w:tblStyle w:val="a7"/>
        <w:tblW w:w="16024" w:type="dxa"/>
        <w:jc w:val="left"/>
        <w:tblInd w:w="-572" w:type="dxa"/>
        <w:tblLayout w:type="fixed"/>
        <w:tblCellMar>
          <w:top w:w="0" w:type="dxa"/>
          <w:left w:w="108" w:type="dxa"/>
          <w:bottom w:w="0" w:type="dxa"/>
          <w:right w:w="108" w:type="dxa"/>
        </w:tblCellMar>
        <w:tblLook w:val="04a0"/>
      </w:tblPr>
      <w:tblGrid>
        <w:gridCol w:w="1842"/>
        <w:gridCol w:w="1135"/>
        <w:gridCol w:w="992"/>
        <w:gridCol w:w="1985"/>
        <w:gridCol w:w="1984"/>
        <w:gridCol w:w="993"/>
        <w:gridCol w:w="1133"/>
        <w:gridCol w:w="1135"/>
        <w:gridCol w:w="1134"/>
        <w:gridCol w:w="992"/>
        <w:gridCol w:w="849"/>
        <w:gridCol w:w="851"/>
        <w:gridCol w:w="998"/>
      </w:tblGrid>
      <w:tr>
        <w:trPr>
          <w:trHeight w:val="435" w:hRule="atLeast"/>
        </w:trPr>
        <w:tc>
          <w:tcPr>
            <w:tcW w:w="1842" w:type="dxa"/>
            <w:vMerge w:val="restart"/>
            <w:tcBorders/>
          </w:tcPr>
          <w:p>
            <w:pPr>
              <w:pStyle w:val="ConsPlusNormal"/>
              <w:widowControl w:val="false"/>
              <w:spacing w:before="0" w:after="0"/>
              <w:jc w:val="center"/>
              <w:rPr>
                <w:kern w:val="0"/>
                <w:lang w:val="ru-RU" w:bidi="ar-SA"/>
              </w:rPr>
            </w:pPr>
            <w:r>
              <w:rPr>
                <w:kern w:val="0"/>
                <w:lang w:val="ru-RU" w:bidi="ar-SA"/>
              </w:rPr>
              <w:t xml:space="preserve">Наименование объектов и мероприятий </w:t>
            </w:r>
          </w:p>
        </w:tc>
        <w:tc>
          <w:tcPr>
            <w:tcW w:w="2127" w:type="dxa"/>
            <w:gridSpan w:val="2"/>
            <w:tcBorders/>
          </w:tcPr>
          <w:p>
            <w:pPr>
              <w:pStyle w:val="ConsPlusNormal"/>
              <w:widowControl w:val="false"/>
              <w:spacing w:before="0" w:after="0"/>
              <w:jc w:val="center"/>
              <w:rPr>
                <w:kern w:val="0"/>
                <w:lang w:val="ru-RU" w:bidi="ar-SA"/>
              </w:rPr>
            </w:pPr>
            <w:r>
              <w:rPr>
                <w:kern w:val="0"/>
                <w:lang w:val="ru-RU" w:bidi="ar-SA"/>
              </w:rPr>
              <w:t xml:space="preserve">Мощность объекта </w:t>
            </w:r>
          </w:p>
          <w:p>
            <w:pPr>
              <w:pStyle w:val="ConsPlusNormal"/>
              <w:widowControl w:val="false"/>
              <w:spacing w:before="0" w:after="0"/>
              <w:jc w:val="center"/>
              <w:rPr>
                <w:kern w:val="0"/>
                <w:lang w:val="ru-RU" w:bidi="ar-SA"/>
              </w:rPr>
            </w:pPr>
            <w:r>
              <w:rPr>
                <w:kern w:val="0"/>
                <w:lang w:val="ru-RU" w:bidi="ar-SA"/>
              </w:rPr>
            </w:r>
          </w:p>
        </w:tc>
        <w:tc>
          <w:tcPr>
            <w:tcW w:w="1985" w:type="dxa"/>
            <w:vMerge w:val="restart"/>
            <w:tcBorders/>
          </w:tcPr>
          <w:p>
            <w:pPr>
              <w:pStyle w:val="ConsPlusNormal"/>
              <w:widowControl w:val="false"/>
              <w:spacing w:before="0" w:after="0"/>
              <w:jc w:val="center"/>
              <w:rPr>
                <w:kern w:val="0"/>
                <w:lang w:val="ru-RU" w:bidi="ar-SA"/>
              </w:rPr>
            </w:pPr>
            <w:r>
              <w:rPr>
                <w:kern w:val="0"/>
                <w:lang w:val="ru-RU" w:bidi="ar-SA"/>
              </w:rPr>
              <w:t>Стоимость объекта (в ценах существующих лет), тыс. руб.</w:t>
            </w:r>
          </w:p>
        </w:tc>
        <w:tc>
          <w:tcPr>
            <w:tcW w:w="1984" w:type="dxa"/>
            <w:vMerge w:val="restart"/>
            <w:tcBorders/>
          </w:tcPr>
          <w:p>
            <w:pPr>
              <w:pStyle w:val="ConsPlusNormal"/>
              <w:widowControl w:val="false"/>
              <w:spacing w:before="0" w:after="0"/>
              <w:jc w:val="center"/>
              <w:rPr>
                <w:kern w:val="0"/>
                <w:lang w:val="ru-RU" w:bidi="ar-SA"/>
              </w:rPr>
            </w:pPr>
            <w:r>
              <w:rPr>
                <w:kern w:val="0"/>
                <w:lang w:val="ru-RU" w:bidi="ar-SA"/>
              </w:rPr>
              <w:t>Срок ввода в эксплуатацию/приобретения объекта</w:t>
            </w:r>
          </w:p>
        </w:tc>
        <w:tc>
          <w:tcPr>
            <w:tcW w:w="8085" w:type="dxa"/>
            <w:gridSpan w:val="8"/>
            <w:vMerge w:val="restart"/>
            <w:tcBorders/>
          </w:tcPr>
          <w:p>
            <w:pPr>
              <w:pStyle w:val="ConsPlusNormal"/>
              <w:widowControl w:val="false"/>
              <w:spacing w:before="0" w:after="0"/>
              <w:jc w:val="center"/>
              <w:rPr>
                <w:kern w:val="0"/>
                <w:lang w:val="ru-RU" w:bidi="ar-SA"/>
              </w:rPr>
            </w:pPr>
            <w:r>
              <w:rPr>
                <w:kern w:val="0"/>
                <w:lang w:val="ru-RU" w:bidi="ar-SA"/>
              </w:rPr>
              <w:t>Объем финансового обеспечения по годам, тыс. руб.</w:t>
            </w:r>
          </w:p>
        </w:tc>
      </w:tr>
      <w:tr>
        <w:trPr>
          <w:trHeight w:val="345" w:hRule="atLeast"/>
        </w:trPr>
        <w:tc>
          <w:tcPr>
            <w:tcW w:w="1842" w:type="dxa"/>
            <w:vMerge w:val="continue"/>
            <w:tcBorders/>
          </w:tcPr>
          <w:p>
            <w:pPr>
              <w:pStyle w:val="ConsPlusNormal"/>
              <w:widowControl w:val="false"/>
              <w:spacing w:before="0" w:after="0"/>
              <w:jc w:val="center"/>
              <w:rPr>
                <w:kern w:val="0"/>
                <w:lang w:val="ru-RU" w:bidi="ar-SA"/>
              </w:rPr>
            </w:pPr>
            <w:r>
              <w:rPr>
                <w:kern w:val="0"/>
                <w:lang w:val="ru-RU" w:bidi="ar-SA"/>
              </w:rPr>
            </w:r>
          </w:p>
        </w:tc>
        <w:tc>
          <w:tcPr>
            <w:tcW w:w="1135" w:type="dxa"/>
            <w:vMerge w:val="restart"/>
            <w:tcBorders/>
          </w:tcPr>
          <w:p>
            <w:pPr>
              <w:pStyle w:val="ConsPlusNormal"/>
              <w:widowControl w:val="false"/>
              <w:spacing w:before="0" w:after="0"/>
              <w:jc w:val="center"/>
              <w:rPr>
                <w:kern w:val="0"/>
                <w:lang w:val="ru-RU" w:bidi="ar-SA"/>
              </w:rPr>
            </w:pPr>
            <w:r>
              <w:rPr>
                <w:kern w:val="0"/>
                <w:lang w:val="ru-RU" w:bidi="ar-SA"/>
              </w:rPr>
              <w:t>Единица измерения по (ОКЕИ)</w:t>
            </w:r>
          </w:p>
        </w:tc>
        <w:tc>
          <w:tcPr>
            <w:tcW w:w="992" w:type="dxa"/>
            <w:vMerge w:val="restart"/>
            <w:tcBorders/>
          </w:tcPr>
          <w:p>
            <w:pPr>
              <w:pStyle w:val="ConsPlusNormal"/>
              <w:widowControl w:val="false"/>
              <w:spacing w:before="0" w:after="0"/>
              <w:jc w:val="center"/>
              <w:rPr>
                <w:kern w:val="0"/>
                <w:lang w:val="ru-RU" w:bidi="ar-SA"/>
              </w:rPr>
            </w:pPr>
            <w:r>
              <w:rPr>
                <w:kern w:val="0"/>
                <w:lang w:val="ru-RU" w:bidi="ar-SA"/>
              </w:rPr>
              <w:t>Значение</w:t>
            </w:r>
          </w:p>
        </w:tc>
        <w:tc>
          <w:tcPr>
            <w:tcW w:w="1985" w:type="dxa"/>
            <w:vMerge w:val="continue"/>
            <w:tcBorders/>
          </w:tcPr>
          <w:p>
            <w:pPr>
              <w:pStyle w:val="ConsPlusNormal"/>
              <w:widowControl w:val="false"/>
              <w:spacing w:before="0" w:after="0"/>
              <w:jc w:val="center"/>
              <w:rPr>
                <w:kern w:val="0"/>
                <w:lang w:val="ru-RU" w:bidi="ar-SA"/>
              </w:rPr>
            </w:pPr>
            <w:r>
              <w:rPr>
                <w:kern w:val="0"/>
                <w:lang w:val="ru-RU" w:bidi="ar-SA"/>
              </w:rPr>
            </w:r>
          </w:p>
        </w:tc>
        <w:tc>
          <w:tcPr>
            <w:tcW w:w="1984" w:type="dxa"/>
            <w:vMerge w:val="continue"/>
            <w:tcBorders/>
          </w:tcPr>
          <w:p>
            <w:pPr>
              <w:pStyle w:val="ConsPlusNormal"/>
              <w:widowControl w:val="false"/>
              <w:spacing w:before="0" w:after="0"/>
              <w:jc w:val="center"/>
              <w:rPr>
                <w:kern w:val="0"/>
                <w:lang w:val="ru-RU" w:bidi="ar-SA"/>
              </w:rPr>
            </w:pPr>
            <w:r>
              <w:rPr>
                <w:kern w:val="0"/>
                <w:lang w:val="ru-RU" w:bidi="ar-SA"/>
              </w:rPr>
            </w:r>
          </w:p>
        </w:tc>
        <w:tc>
          <w:tcPr>
            <w:tcW w:w="8085" w:type="dxa"/>
            <w:gridSpan w:val="8"/>
            <w:vMerge w:val="continue"/>
            <w:tcBorders/>
          </w:tcPr>
          <w:p>
            <w:pPr>
              <w:pStyle w:val="ConsPlusNormal"/>
              <w:widowControl w:val="false"/>
              <w:spacing w:before="0" w:after="0"/>
              <w:jc w:val="center"/>
              <w:rPr>
                <w:kern w:val="0"/>
                <w:lang w:val="ru-RU" w:bidi="ar-SA"/>
              </w:rPr>
            </w:pPr>
            <w:r>
              <w:rPr>
                <w:kern w:val="0"/>
                <w:lang w:val="ru-RU" w:bidi="ar-SA"/>
              </w:rPr>
            </w:r>
          </w:p>
        </w:tc>
      </w:tr>
      <w:tr>
        <w:trPr>
          <w:trHeight w:val="480" w:hRule="atLeast"/>
        </w:trPr>
        <w:tc>
          <w:tcPr>
            <w:tcW w:w="1842" w:type="dxa"/>
            <w:vMerge w:val="continue"/>
            <w:tcBorders/>
          </w:tcPr>
          <w:p>
            <w:pPr>
              <w:pStyle w:val="ConsPlusNormal"/>
              <w:widowControl w:val="false"/>
              <w:spacing w:before="0" w:after="0"/>
              <w:jc w:val="center"/>
              <w:rPr>
                <w:kern w:val="0"/>
                <w:lang w:val="ru-RU" w:bidi="ar-SA"/>
              </w:rPr>
            </w:pPr>
            <w:r>
              <w:rPr>
                <w:kern w:val="0"/>
                <w:lang w:val="ru-RU" w:bidi="ar-SA"/>
              </w:rPr>
            </w:r>
          </w:p>
        </w:tc>
        <w:tc>
          <w:tcPr>
            <w:tcW w:w="1135" w:type="dxa"/>
            <w:vMerge w:val="continue"/>
            <w:tcBorders/>
          </w:tcPr>
          <w:p>
            <w:pPr>
              <w:pStyle w:val="ConsPlusNormal"/>
              <w:widowControl w:val="false"/>
              <w:spacing w:before="0" w:after="0"/>
              <w:jc w:val="center"/>
              <w:rPr>
                <w:kern w:val="0"/>
                <w:lang w:val="ru-RU" w:bidi="ar-SA"/>
              </w:rPr>
            </w:pPr>
            <w:r>
              <w:rPr>
                <w:kern w:val="0"/>
                <w:lang w:val="ru-RU" w:bidi="ar-SA"/>
              </w:rPr>
            </w:r>
          </w:p>
        </w:tc>
        <w:tc>
          <w:tcPr>
            <w:tcW w:w="992" w:type="dxa"/>
            <w:vMerge w:val="continue"/>
            <w:tcBorders/>
          </w:tcPr>
          <w:p>
            <w:pPr>
              <w:pStyle w:val="ConsPlusNormal"/>
              <w:widowControl w:val="false"/>
              <w:spacing w:before="0" w:after="0"/>
              <w:jc w:val="center"/>
              <w:rPr>
                <w:kern w:val="0"/>
                <w:lang w:val="ru-RU" w:bidi="ar-SA"/>
              </w:rPr>
            </w:pPr>
            <w:r>
              <w:rPr>
                <w:kern w:val="0"/>
                <w:lang w:val="ru-RU" w:bidi="ar-SA"/>
              </w:rPr>
            </w:r>
          </w:p>
        </w:tc>
        <w:tc>
          <w:tcPr>
            <w:tcW w:w="1985" w:type="dxa"/>
            <w:vMerge w:val="continue"/>
            <w:tcBorders/>
          </w:tcPr>
          <w:p>
            <w:pPr>
              <w:pStyle w:val="ConsPlusNormal"/>
              <w:widowControl w:val="false"/>
              <w:spacing w:before="0" w:after="0"/>
              <w:jc w:val="center"/>
              <w:rPr>
                <w:kern w:val="0"/>
                <w:lang w:val="ru-RU" w:bidi="ar-SA"/>
              </w:rPr>
            </w:pPr>
            <w:r>
              <w:rPr>
                <w:kern w:val="0"/>
                <w:lang w:val="ru-RU" w:bidi="ar-SA"/>
              </w:rPr>
            </w:r>
          </w:p>
        </w:tc>
        <w:tc>
          <w:tcPr>
            <w:tcW w:w="1984" w:type="dxa"/>
            <w:vMerge w:val="continue"/>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2024</w:t>
            </w:r>
          </w:p>
        </w:tc>
        <w:tc>
          <w:tcPr>
            <w:tcW w:w="1133" w:type="dxa"/>
            <w:tcBorders/>
          </w:tcPr>
          <w:p>
            <w:pPr>
              <w:pStyle w:val="ConsPlusNormal"/>
              <w:widowControl w:val="false"/>
              <w:spacing w:before="0" w:after="0"/>
              <w:jc w:val="center"/>
              <w:rPr>
                <w:kern w:val="0"/>
                <w:lang w:val="ru-RU" w:bidi="ar-SA"/>
              </w:rPr>
            </w:pPr>
            <w:r>
              <w:rPr>
                <w:kern w:val="0"/>
                <w:lang w:val="ru-RU" w:bidi="ar-SA"/>
              </w:rPr>
              <w:t>2025</w:t>
            </w:r>
          </w:p>
        </w:tc>
        <w:tc>
          <w:tcPr>
            <w:tcW w:w="1135" w:type="dxa"/>
            <w:tcBorders/>
          </w:tcPr>
          <w:p>
            <w:pPr>
              <w:pStyle w:val="ConsPlusNormal"/>
              <w:widowControl w:val="false"/>
              <w:spacing w:before="0" w:after="0"/>
              <w:jc w:val="center"/>
              <w:rPr>
                <w:kern w:val="0"/>
                <w:lang w:val="ru-RU" w:bidi="ar-SA"/>
              </w:rPr>
            </w:pPr>
            <w:r>
              <w:rPr>
                <w:kern w:val="0"/>
                <w:lang w:val="ru-RU" w:bidi="ar-SA"/>
              </w:rPr>
              <w:t>2026</w:t>
            </w:r>
          </w:p>
        </w:tc>
        <w:tc>
          <w:tcPr>
            <w:tcW w:w="1134" w:type="dxa"/>
            <w:tcBorders/>
          </w:tcPr>
          <w:p>
            <w:pPr>
              <w:pStyle w:val="ConsPlusNormal"/>
              <w:widowControl w:val="false"/>
              <w:spacing w:before="0" w:after="0"/>
              <w:jc w:val="center"/>
              <w:rPr>
                <w:kern w:val="0"/>
                <w:lang w:val="ru-RU" w:bidi="ar-SA"/>
              </w:rPr>
            </w:pPr>
            <w:r>
              <w:rPr>
                <w:kern w:val="0"/>
                <w:lang w:val="ru-RU" w:bidi="ar-SA"/>
              </w:rPr>
              <w:t>2027</w:t>
            </w:r>
          </w:p>
        </w:tc>
        <w:tc>
          <w:tcPr>
            <w:tcW w:w="992" w:type="dxa"/>
            <w:tcBorders/>
          </w:tcPr>
          <w:p>
            <w:pPr>
              <w:pStyle w:val="ConsPlusNormal"/>
              <w:widowControl w:val="false"/>
              <w:spacing w:before="0" w:after="0"/>
              <w:jc w:val="center"/>
              <w:rPr>
                <w:kern w:val="0"/>
                <w:lang w:val="ru-RU" w:bidi="ar-SA"/>
              </w:rPr>
            </w:pPr>
            <w:r>
              <w:rPr>
                <w:kern w:val="0"/>
                <w:lang w:val="ru-RU" w:bidi="ar-SA"/>
              </w:rPr>
              <w:t>2028</w:t>
            </w:r>
          </w:p>
        </w:tc>
        <w:tc>
          <w:tcPr>
            <w:tcW w:w="849" w:type="dxa"/>
            <w:tcBorders/>
          </w:tcPr>
          <w:p>
            <w:pPr>
              <w:pStyle w:val="ConsPlusNormal"/>
              <w:widowControl w:val="false"/>
              <w:spacing w:before="0" w:after="0"/>
              <w:jc w:val="center"/>
              <w:rPr>
                <w:kern w:val="0"/>
                <w:lang w:val="ru-RU" w:bidi="ar-SA"/>
              </w:rPr>
            </w:pPr>
            <w:r>
              <w:rPr>
                <w:kern w:val="0"/>
                <w:lang w:val="ru-RU" w:bidi="ar-SA"/>
              </w:rPr>
              <w:t>2029</w:t>
            </w:r>
          </w:p>
        </w:tc>
        <w:tc>
          <w:tcPr>
            <w:tcW w:w="851" w:type="dxa"/>
            <w:tcBorders/>
          </w:tcPr>
          <w:p>
            <w:pPr>
              <w:pStyle w:val="ConsPlusNormal"/>
              <w:widowControl w:val="false"/>
              <w:spacing w:before="0" w:after="0"/>
              <w:jc w:val="center"/>
              <w:rPr>
                <w:kern w:val="0"/>
                <w:lang w:val="ru-RU" w:bidi="ar-SA"/>
              </w:rPr>
            </w:pPr>
            <w:r>
              <w:rPr>
                <w:kern w:val="0"/>
                <w:lang w:val="ru-RU" w:bidi="ar-SA"/>
              </w:rPr>
              <w:t>2030</w:t>
            </w:r>
          </w:p>
        </w:tc>
        <w:tc>
          <w:tcPr>
            <w:tcW w:w="998" w:type="dxa"/>
            <w:tcBorders/>
          </w:tcPr>
          <w:p>
            <w:pPr>
              <w:pStyle w:val="ConsPlusNormal"/>
              <w:widowControl w:val="false"/>
              <w:spacing w:before="0" w:after="0"/>
              <w:jc w:val="center"/>
              <w:rPr>
                <w:kern w:val="0"/>
                <w:lang w:val="ru-RU" w:bidi="ar-SA"/>
              </w:rPr>
            </w:pPr>
            <w:r>
              <w:rPr>
                <w:kern w:val="0"/>
                <w:lang w:val="ru-RU" w:bidi="ar-SA"/>
              </w:rPr>
              <w:t xml:space="preserve">Всего </w:t>
            </w:r>
          </w:p>
        </w:tc>
      </w:tr>
      <w:tr>
        <w:trPr/>
        <w:tc>
          <w:tcPr>
            <w:tcW w:w="1842" w:type="dxa"/>
            <w:tcBorders/>
          </w:tcPr>
          <w:p>
            <w:pPr>
              <w:pStyle w:val="ConsPlusNormal"/>
              <w:widowControl w:val="false"/>
              <w:spacing w:before="0" w:after="0"/>
              <w:jc w:val="left"/>
              <w:rPr>
                <w:kern w:val="0"/>
                <w:lang w:val="ru-RU" w:bidi="ar-SA"/>
              </w:rPr>
            </w:pPr>
            <w:r>
              <w:rPr>
                <w:kern w:val="0"/>
                <w:lang w:val="ru-RU" w:bidi="ar-SA"/>
              </w:rPr>
              <w:t>Всего – республиканский бюджет, в том числе:</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r>
          </w:p>
        </w:tc>
        <w:tc>
          <w:tcPr>
            <w:tcW w:w="1133" w:type="dxa"/>
            <w:tcBorders/>
          </w:tcPr>
          <w:p>
            <w:pPr>
              <w:pStyle w:val="ConsPlusNormal"/>
              <w:widowControl w:val="false"/>
              <w:spacing w:before="0" w:after="0"/>
              <w:jc w:val="center"/>
              <w:rPr>
                <w:kern w:val="0"/>
                <w:lang w:val="ru-RU" w:bidi="ar-SA"/>
              </w:rPr>
            </w:pPr>
            <w:r>
              <w:rPr>
                <w:kern w:val="0"/>
                <w:lang w:val="ru-RU" w:bidi="ar-SA"/>
              </w:rPr>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1134"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849" w:type="dxa"/>
            <w:tcBorders/>
          </w:tcPr>
          <w:p>
            <w:pPr>
              <w:pStyle w:val="ConsPlusNormal"/>
              <w:widowControl w:val="false"/>
              <w:spacing w:before="0" w:after="0"/>
              <w:jc w:val="center"/>
              <w:rPr>
                <w:kern w:val="0"/>
                <w:lang w:val="ru-RU" w:bidi="ar-SA"/>
              </w:rPr>
            </w:pPr>
            <w:r>
              <w:rPr>
                <w:kern w:val="0"/>
                <w:lang w:val="ru-RU" w:bidi="ar-SA"/>
              </w:rPr>
            </w:r>
          </w:p>
        </w:tc>
        <w:tc>
          <w:tcPr>
            <w:tcW w:w="851" w:type="dxa"/>
            <w:tcBorders/>
          </w:tcPr>
          <w:p>
            <w:pPr>
              <w:pStyle w:val="ConsPlusNormal"/>
              <w:widowControl w:val="false"/>
              <w:spacing w:before="0" w:after="0"/>
              <w:jc w:val="center"/>
              <w:rPr>
                <w:kern w:val="0"/>
                <w:lang w:val="ru-RU" w:bidi="ar-SA"/>
              </w:rPr>
            </w:pPr>
            <w:r>
              <w:rPr>
                <w:kern w:val="0"/>
                <w:lang w:val="ru-RU" w:bidi="ar-SA"/>
              </w:rPr>
            </w:r>
          </w:p>
        </w:tc>
        <w:tc>
          <w:tcPr>
            <w:tcW w:w="998" w:type="dxa"/>
            <w:tcBorders/>
          </w:tcPr>
          <w:p>
            <w:pPr>
              <w:pStyle w:val="ConsPlusNormal"/>
              <w:widowControl w:val="false"/>
              <w:spacing w:before="0" w:after="0"/>
              <w:jc w:val="center"/>
              <w:rPr>
                <w:kern w:val="0"/>
                <w:lang w:val="ru-RU" w:bidi="ar-SA"/>
              </w:rPr>
            </w:pPr>
            <w:r>
              <w:rPr>
                <w:kern w:val="0"/>
                <w:lang w:val="ru-RU" w:bidi="ar-SA"/>
              </w:rPr>
            </w:r>
          </w:p>
        </w:tc>
      </w:tr>
      <w:tr>
        <w:trPr/>
        <w:tc>
          <w:tcPr>
            <w:tcW w:w="1842" w:type="dxa"/>
            <w:tcBorders/>
          </w:tcPr>
          <w:p>
            <w:pPr>
              <w:pStyle w:val="ConsPlusNormal"/>
              <w:widowControl w:val="false"/>
              <w:spacing w:before="0" w:after="0"/>
              <w:jc w:val="left"/>
              <w:rPr>
                <w:kern w:val="0"/>
                <w:lang w:val="ru-RU" w:bidi="ar-SA"/>
              </w:rPr>
            </w:pPr>
            <w:r>
              <w:rPr>
                <w:kern w:val="0"/>
                <w:lang w:val="ru-RU" w:bidi="ar-SA"/>
              </w:rPr>
              <w:t>бюджетные инвестиции</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r>
          </w:p>
        </w:tc>
        <w:tc>
          <w:tcPr>
            <w:tcW w:w="1133" w:type="dxa"/>
            <w:tcBorders/>
          </w:tcPr>
          <w:p>
            <w:pPr>
              <w:pStyle w:val="ConsPlusNormal"/>
              <w:widowControl w:val="false"/>
              <w:spacing w:before="0" w:after="0"/>
              <w:jc w:val="center"/>
              <w:rPr>
                <w:kern w:val="0"/>
                <w:lang w:val="ru-RU" w:bidi="ar-SA"/>
              </w:rPr>
            </w:pPr>
            <w:r>
              <w:rPr>
                <w:kern w:val="0"/>
                <w:lang w:val="ru-RU" w:bidi="ar-SA"/>
              </w:rPr>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1134"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849" w:type="dxa"/>
            <w:tcBorders/>
          </w:tcPr>
          <w:p>
            <w:pPr>
              <w:pStyle w:val="ConsPlusNormal"/>
              <w:widowControl w:val="false"/>
              <w:spacing w:before="0" w:after="0"/>
              <w:jc w:val="center"/>
              <w:rPr>
                <w:kern w:val="0"/>
                <w:lang w:val="ru-RU" w:bidi="ar-SA"/>
              </w:rPr>
            </w:pPr>
            <w:r>
              <w:rPr>
                <w:kern w:val="0"/>
                <w:lang w:val="ru-RU" w:bidi="ar-SA"/>
              </w:rPr>
            </w:r>
          </w:p>
        </w:tc>
        <w:tc>
          <w:tcPr>
            <w:tcW w:w="851" w:type="dxa"/>
            <w:tcBorders/>
          </w:tcPr>
          <w:p>
            <w:pPr>
              <w:pStyle w:val="ConsPlusNormal"/>
              <w:widowControl w:val="false"/>
              <w:spacing w:before="0" w:after="0"/>
              <w:jc w:val="center"/>
              <w:rPr>
                <w:kern w:val="0"/>
                <w:lang w:val="ru-RU" w:bidi="ar-SA"/>
              </w:rPr>
            </w:pPr>
            <w:r>
              <w:rPr>
                <w:kern w:val="0"/>
                <w:lang w:val="ru-RU" w:bidi="ar-SA"/>
              </w:rPr>
            </w:r>
          </w:p>
        </w:tc>
        <w:tc>
          <w:tcPr>
            <w:tcW w:w="998" w:type="dxa"/>
            <w:tcBorders/>
          </w:tcPr>
          <w:p>
            <w:pPr>
              <w:pStyle w:val="ConsPlusNormal"/>
              <w:widowControl w:val="false"/>
              <w:spacing w:before="0" w:after="0"/>
              <w:jc w:val="center"/>
              <w:rPr>
                <w:kern w:val="0"/>
                <w:lang w:val="ru-RU" w:bidi="ar-SA"/>
              </w:rPr>
            </w:pPr>
            <w:r>
              <w:rPr>
                <w:kern w:val="0"/>
                <w:lang w:val="ru-RU" w:bidi="ar-SA"/>
              </w:rPr>
            </w:r>
          </w:p>
        </w:tc>
      </w:tr>
      <w:tr>
        <w:trPr/>
        <w:tc>
          <w:tcPr>
            <w:tcW w:w="1842" w:type="dxa"/>
            <w:tcBorders/>
          </w:tcPr>
          <w:p>
            <w:pPr>
              <w:pStyle w:val="ConsPlusNormal"/>
              <w:widowControl w:val="false"/>
              <w:spacing w:before="0" w:after="0"/>
              <w:jc w:val="left"/>
              <w:rPr>
                <w:kern w:val="0"/>
                <w:lang w:val="ru-RU" w:bidi="ar-SA"/>
              </w:rPr>
            </w:pPr>
            <w:r>
              <w:rPr>
                <w:kern w:val="0"/>
                <w:lang w:val="ru-RU" w:bidi="ar-SA"/>
              </w:rPr>
              <w:t>межбюджетные трансферты из федерального бюджета</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r>
          </w:p>
        </w:tc>
        <w:tc>
          <w:tcPr>
            <w:tcW w:w="1133" w:type="dxa"/>
            <w:tcBorders/>
          </w:tcPr>
          <w:p>
            <w:pPr>
              <w:pStyle w:val="ConsPlusNormal"/>
              <w:widowControl w:val="false"/>
              <w:spacing w:before="0" w:after="0"/>
              <w:jc w:val="center"/>
              <w:rPr>
                <w:kern w:val="0"/>
                <w:lang w:val="ru-RU" w:bidi="ar-SA"/>
              </w:rPr>
            </w:pPr>
            <w:r>
              <w:rPr>
                <w:kern w:val="0"/>
                <w:lang w:val="ru-RU" w:bidi="ar-SA"/>
              </w:rPr>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1134"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849" w:type="dxa"/>
            <w:tcBorders/>
          </w:tcPr>
          <w:p>
            <w:pPr>
              <w:pStyle w:val="ConsPlusNormal"/>
              <w:widowControl w:val="false"/>
              <w:spacing w:before="0" w:after="0"/>
              <w:jc w:val="center"/>
              <w:rPr>
                <w:kern w:val="0"/>
                <w:lang w:val="ru-RU" w:bidi="ar-SA"/>
              </w:rPr>
            </w:pPr>
            <w:r>
              <w:rPr>
                <w:kern w:val="0"/>
                <w:lang w:val="ru-RU" w:bidi="ar-SA"/>
              </w:rPr>
            </w:r>
          </w:p>
        </w:tc>
        <w:tc>
          <w:tcPr>
            <w:tcW w:w="851" w:type="dxa"/>
            <w:tcBorders/>
          </w:tcPr>
          <w:p>
            <w:pPr>
              <w:pStyle w:val="ConsPlusNormal"/>
              <w:widowControl w:val="false"/>
              <w:spacing w:before="0" w:after="0"/>
              <w:jc w:val="center"/>
              <w:rPr>
                <w:kern w:val="0"/>
                <w:lang w:val="ru-RU" w:bidi="ar-SA"/>
              </w:rPr>
            </w:pPr>
            <w:r>
              <w:rPr>
                <w:kern w:val="0"/>
                <w:lang w:val="ru-RU" w:bidi="ar-SA"/>
              </w:rPr>
            </w:r>
          </w:p>
        </w:tc>
        <w:tc>
          <w:tcPr>
            <w:tcW w:w="998" w:type="dxa"/>
            <w:tcBorders/>
          </w:tcPr>
          <w:p>
            <w:pPr>
              <w:pStyle w:val="ConsPlusNormal"/>
              <w:widowControl w:val="false"/>
              <w:spacing w:before="0" w:after="0"/>
              <w:jc w:val="center"/>
              <w:rPr>
                <w:kern w:val="0"/>
                <w:lang w:val="ru-RU" w:bidi="ar-SA"/>
              </w:rPr>
            </w:pPr>
            <w:r>
              <w:rPr>
                <w:kern w:val="0"/>
                <w:lang w:val="ru-RU" w:bidi="ar-SA"/>
              </w:rPr>
            </w:r>
          </w:p>
        </w:tc>
      </w:tr>
      <w:tr>
        <w:trPr/>
        <w:tc>
          <w:tcPr>
            <w:tcW w:w="1842" w:type="dxa"/>
            <w:tcBorders/>
          </w:tcPr>
          <w:p>
            <w:pPr>
              <w:pStyle w:val="ConsPlusNormal"/>
              <w:widowControl w:val="false"/>
              <w:spacing w:before="0" w:after="0"/>
              <w:jc w:val="left"/>
              <w:rPr>
                <w:kern w:val="0"/>
                <w:lang w:val="ru-RU" w:bidi="ar-SA"/>
              </w:rPr>
            </w:pPr>
            <w:r>
              <w:rPr>
                <w:kern w:val="0"/>
                <w:lang w:val="ru-RU" w:bidi="ar-SA"/>
              </w:rPr>
              <w:t>субсидии местным бюджетам</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r>
          </w:p>
        </w:tc>
        <w:tc>
          <w:tcPr>
            <w:tcW w:w="1133" w:type="dxa"/>
            <w:tcBorders/>
          </w:tcPr>
          <w:p>
            <w:pPr>
              <w:pStyle w:val="ConsPlusNormal"/>
              <w:widowControl w:val="false"/>
              <w:spacing w:before="0" w:after="0"/>
              <w:jc w:val="center"/>
              <w:rPr>
                <w:kern w:val="0"/>
                <w:lang w:val="ru-RU" w:bidi="ar-SA"/>
              </w:rPr>
            </w:pPr>
            <w:r>
              <w:rPr>
                <w:kern w:val="0"/>
                <w:lang w:val="ru-RU" w:bidi="ar-SA"/>
              </w:rPr>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1134"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849" w:type="dxa"/>
            <w:tcBorders/>
          </w:tcPr>
          <w:p>
            <w:pPr>
              <w:pStyle w:val="ConsPlusNormal"/>
              <w:widowControl w:val="false"/>
              <w:spacing w:before="0" w:after="0"/>
              <w:jc w:val="center"/>
              <w:rPr>
                <w:kern w:val="0"/>
                <w:lang w:val="ru-RU" w:bidi="ar-SA"/>
              </w:rPr>
            </w:pPr>
            <w:r>
              <w:rPr>
                <w:kern w:val="0"/>
                <w:lang w:val="ru-RU" w:bidi="ar-SA"/>
              </w:rPr>
            </w:r>
          </w:p>
        </w:tc>
        <w:tc>
          <w:tcPr>
            <w:tcW w:w="851" w:type="dxa"/>
            <w:tcBorders/>
          </w:tcPr>
          <w:p>
            <w:pPr>
              <w:pStyle w:val="ConsPlusNormal"/>
              <w:widowControl w:val="false"/>
              <w:spacing w:before="0" w:after="0"/>
              <w:jc w:val="center"/>
              <w:rPr>
                <w:kern w:val="0"/>
                <w:lang w:val="ru-RU" w:bidi="ar-SA"/>
              </w:rPr>
            </w:pPr>
            <w:r>
              <w:rPr>
                <w:kern w:val="0"/>
                <w:lang w:val="ru-RU" w:bidi="ar-SA"/>
              </w:rPr>
            </w:r>
          </w:p>
        </w:tc>
        <w:tc>
          <w:tcPr>
            <w:tcW w:w="998" w:type="dxa"/>
            <w:tcBorders/>
          </w:tcPr>
          <w:p>
            <w:pPr>
              <w:pStyle w:val="ConsPlusNormal"/>
              <w:widowControl w:val="false"/>
              <w:spacing w:before="0" w:after="0"/>
              <w:jc w:val="center"/>
              <w:rPr>
                <w:kern w:val="0"/>
                <w:lang w:val="ru-RU" w:bidi="ar-SA"/>
              </w:rPr>
            </w:pPr>
            <w:r>
              <w:rPr>
                <w:kern w:val="0"/>
                <w:lang w:val="ru-RU" w:bidi="ar-SA"/>
              </w:rPr>
            </w:r>
          </w:p>
        </w:tc>
      </w:tr>
      <w:tr>
        <w:trPr/>
        <w:tc>
          <w:tcPr>
            <w:tcW w:w="1842" w:type="dxa"/>
            <w:tcBorders/>
          </w:tcPr>
          <w:p>
            <w:pPr>
              <w:pStyle w:val="ConsPlusNormal"/>
              <w:widowControl w:val="false"/>
              <w:spacing w:before="0" w:after="0"/>
              <w:jc w:val="left"/>
              <w:rPr>
                <w:kern w:val="0"/>
                <w:lang w:val="ru-RU" w:bidi="ar-SA"/>
              </w:rPr>
            </w:pPr>
            <w:r>
              <w:rPr>
                <w:kern w:val="0"/>
                <w:lang w:val="ru-RU" w:bidi="ar-SA"/>
              </w:rPr>
              <w:t>иные субсидии</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r>
          </w:p>
        </w:tc>
        <w:tc>
          <w:tcPr>
            <w:tcW w:w="1133" w:type="dxa"/>
            <w:tcBorders/>
          </w:tcPr>
          <w:p>
            <w:pPr>
              <w:pStyle w:val="ConsPlusNormal"/>
              <w:widowControl w:val="false"/>
              <w:spacing w:before="0" w:after="0"/>
              <w:jc w:val="center"/>
              <w:rPr>
                <w:kern w:val="0"/>
                <w:lang w:val="ru-RU" w:bidi="ar-SA"/>
              </w:rPr>
            </w:pPr>
            <w:r>
              <w:rPr>
                <w:kern w:val="0"/>
                <w:lang w:val="ru-RU" w:bidi="ar-SA"/>
              </w:rPr>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1134"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849" w:type="dxa"/>
            <w:tcBorders/>
          </w:tcPr>
          <w:p>
            <w:pPr>
              <w:pStyle w:val="ConsPlusNormal"/>
              <w:widowControl w:val="false"/>
              <w:spacing w:before="0" w:after="0"/>
              <w:jc w:val="center"/>
              <w:rPr>
                <w:kern w:val="0"/>
                <w:lang w:val="ru-RU" w:bidi="ar-SA"/>
              </w:rPr>
            </w:pPr>
            <w:r>
              <w:rPr>
                <w:kern w:val="0"/>
                <w:lang w:val="ru-RU" w:bidi="ar-SA"/>
              </w:rPr>
            </w:r>
          </w:p>
        </w:tc>
        <w:tc>
          <w:tcPr>
            <w:tcW w:w="851" w:type="dxa"/>
            <w:tcBorders/>
          </w:tcPr>
          <w:p>
            <w:pPr>
              <w:pStyle w:val="ConsPlusNormal"/>
              <w:widowControl w:val="false"/>
              <w:spacing w:before="0" w:after="0"/>
              <w:jc w:val="center"/>
              <w:rPr>
                <w:kern w:val="0"/>
                <w:lang w:val="ru-RU" w:bidi="ar-SA"/>
              </w:rPr>
            </w:pPr>
            <w:r>
              <w:rPr>
                <w:kern w:val="0"/>
                <w:lang w:val="ru-RU" w:bidi="ar-SA"/>
              </w:rPr>
            </w:r>
          </w:p>
        </w:tc>
        <w:tc>
          <w:tcPr>
            <w:tcW w:w="998" w:type="dxa"/>
            <w:tcBorders/>
          </w:tcPr>
          <w:p>
            <w:pPr>
              <w:pStyle w:val="ConsPlusNormal"/>
              <w:widowControl w:val="false"/>
              <w:spacing w:before="0" w:after="0"/>
              <w:jc w:val="center"/>
              <w:rPr>
                <w:kern w:val="0"/>
                <w:lang w:val="ru-RU" w:bidi="ar-SA"/>
              </w:rPr>
            </w:pPr>
            <w:r>
              <w:rPr>
                <w:kern w:val="0"/>
                <w:lang w:val="ru-RU" w:bidi="ar-SA"/>
              </w:rPr>
            </w:r>
          </w:p>
        </w:tc>
      </w:tr>
      <w:tr>
        <w:trPr/>
        <w:tc>
          <w:tcPr>
            <w:tcW w:w="16023" w:type="dxa"/>
            <w:gridSpan w:val="13"/>
            <w:tcBorders/>
          </w:tcPr>
          <w:p>
            <w:pPr>
              <w:pStyle w:val="ConsPlusNormal"/>
              <w:widowControl w:val="false"/>
              <w:spacing w:before="0" w:after="0"/>
              <w:jc w:val="center"/>
              <w:rPr>
                <w:kern w:val="0"/>
                <w:lang w:val="ru-RU" w:bidi="ar-SA"/>
              </w:rPr>
            </w:pPr>
            <w:r>
              <w:rPr>
                <w:kern w:val="0"/>
                <w:lang w:val="ru-RU" w:bidi="ar-SA"/>
              </w:rPr>
              <w:t>Региональный проект «Спорт – норма жизни»</w:t>
            </w:r>
          </w:p>
        </w:tc>
      </w:tr>
      <w:tr>
        <w:trPr/>
        <w:tc>
          <w:tcPr>
            <w:tcW w:w="1842" w:type="dxa"/>
            <w:tcBorders/>
          </w:tcPr>
          <w:p>
            <w:pPr>
              <w:pStyle w:val="ConsPlusNormal"/>
              <w:widowControl w:val="false"/>
              <w:spacing w:before="0" w:after="0"/>
              <w:jc w:val="center"/>
              <w:rPr>
                <w:kern w:val="0"/>
                <w:lang w:val="ru-RU" w:bidi="ar-SA"/>
              </w:rPr>
            </w:pPr>
            <w:r>
              <w:rPr>
                <w:kern w:val="0"/>
                <w:lang w:val="ru-RU" w:bidi="ar-SA"/>
              </w:rPr>
              <w:t>Спортивно-культурный центр в пгт. Каа-ХемКызылскогокожууна</w:t>
            </w:r>
          </w:p>
        </w:tc>
        <w:tc>
          <w:tcPr>
            <w:tcW w:w="1135" w:type="dxa"/>
            <w:tcBorders/>
          </w:tcPr>
          <w:p>
            <w:pPr>
              <w:pStyle w:val="ConsPlusNormal"/>
              <w:widowControl w:val="false"/>
              <w:spacing w:before="0" w:after="0"/>
              <w:jc w:val="center"/>
              <w:rPr>
                <w:kern w:val="0"/>
                <w:lang w:val="ru-RU" w:bidi="ar-SA"/>
              </w:rPr>
            </w:pPr>
            <w:r>
              <w:rPr>
                <w:kern w:val="0"/>
                <w:lang w:val="ru-RU" w:bidi="ar-SA"/>
              </w:rPr>
              <w:t>25024</w:t>
            </w:r>
          </w:p>
        </w:tc>
        <w:tc>
          <w:tcPr>
            <w:tcW w:w="992" w:type="dxa"/>
            <w:tcBorders/>
          </w:tcPr>
          <w:p>
            <w:pPr>
              <w:pStyle w:val="ConsPlusNormal"/>
              <w:widowControl w:val="false"/>
              <w:spacing w:before="0" w:after="0"/>
              <w:jc w:val="center"/>
              <w:rPr>
                <w:kern w:val="0"/>
                <w:lang w:val="ru-RU" w:bidi="ar-SA"/>
              </w:rPr>
            </w:pPr>
            <w:r>
              <w:rPr>
                <w:kern w:val="0"/>
                <w:lang w:val="ru-RU" w:bidi="ar-SA"/>
              </w:rPr>
              <w:t>кв. м.</w:t>
            </w:r>
          </w:p>
        </w:tc>
        <w:tc>
          <w:tcPr>
            <w:tcW w:w="1985" w:type="dxa"/>
            <w:tcBorders/>
          </w:tcPr>
          <w:p>
            <w:pPr>
              <w:pStyle w:val="ConsPlusNormal"/>
              <w:widowControl w:val="false"/>
              <w:spacing w:before="0" w:after="0"/>
              <w:jc w:val="center"/>
              <w:rPr>
                <w:kern w:val="0"/>
                <w:lang w:val="ru-RU" w:bidi="ar-SA"/>
              </w:rPr>
            </w:pPr>
            <w:r>
              <w:rPr>
                <w:kern w:val="0"/>
                <w:lang w:val="ru-RU" w:bidi="ar-SA"/>
              </w:rPr>
              <w:t>3 533203,85</w:t>
            </w:r>
          </w:p>
        </w:tc>
        <w:tc>
          <w:tcPr>
            <w:tcW w:w="1984" w:type="dxa"/>
            <w:tcBorders/>
          </w:tcPr>
          <w:p>
            <w:pPr>
              <w:pStyle w:val="ConsPlusNormal"/>
              <w:widowControl w:val="false"/>
              <w:spacing w:before="0" w:after="0"/>
              <w:jc w:val="center"/>
              <w:rPr>
                <w:kern w:val="0"/>
                <w:lang w:val="ru-RU" w:bidi="ar-SA"/>
              </w:rPr>
            </w:pPr>
            <w:r>
              <w:rPr>
                <w:kern w:val="0"/>
                <w:lang w:val="ru-RU" w:bidi="ar-SA"/>
              </w:rPr>
              <w:t>Декабрь 2024 г.</w:t>
            </w:r>
          </w:p>
        </w:tc>
        <w:tc>
          <w:tcPr>
            <w:tcW w:w="993" w:type="dxa"/>
            <w:tcBorders/>
          </w:tcPr>
          <w:p>
            <w:pPr>
              <w:pStyle w:val="ConsPlusNormal"/>
              <w:widowControl w:val="false"/>
              <w:spacing w:before="0" w:after="0"/>
              <w:jc w:val="center"/>
              <w:rPr>
                <w:kern w:val="0"/>
                <w:lang w:val="ru-RU" w:bidi="ar-SA"/>
              </w:rPr>
            </w:pPr>
            <w:r>
              <w:rPr>
                <w:kern w:val="0"/>
                <w:lang w:val="ru-RU" w:bidi="ar-SA"/>
              </w:rPr>
            </w:r>
          </w:p>
        </w:tc>
        <w:tc>
          <w:tcPr>
            <w:tcW w:w="1133" w:type="dxa"/>
            <w:tcBorders/>
          </w:tcPr>
          <w:p>
            <w:pPr>
              <w:pStyle w:val="ConsPlusNormal"/>
              <w:widowControl w:val="false"/>
              <w:spacing w:before="0" w:after="0"/>
              <w:jc w:val="center"/>
              <w:rPr>
                <w:kern w:val="0"/>
                <w:lang w:val="ru-RU" w:bidi="ar-SA"/>
              </w:rPr>
            </w:pPr>
            <w:r>
              <w:rPr>
                <w:kern w:val="0"/>
                <w:lang w:val="ru-RU" w:bidi="ar-SA"/>
              </w:rPr>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1134"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849" w:type="dxa"/>
            <w:tcBorders/>
          </w:tcPr>
          <w:p>
            <w:pPr>
              <w:pStyle w:val="ConsPlusNormal"/>
              <w:widowControl w:val="false"/>
              <w:spacing w:before="0" w:after="0"/>
              <w:jc w:val="center"/>
              <w:rPr>
                <w:kern w:val="0"/>
                <w:lang w:val="ru-RU" w:bidi="ar-SA"/>
              </w:rPr>
            </w:pPr>
            <w:r>
              <w:rPr>
                <w:kern w:val="0"/>
                <w:lang w:val="ru-RU" w:bidi="ar-SA"/>
              </w:rPr>
            </w:r>
          </w:p>
        </w:tc>
        <w:tc>
          <w:tcPr>
            <w:tcW w:w="851" w:type="dxa"/>
            <w:tcBorders/>
          </w:tcPr>
          <w:p>
            <w:pPr>
              <w:pStyle w:val="ConsPlusNormal"/>
              <w:widowControl w:val="false"/>
              <w:spacing w:before="0" w:after="0"/>
              <w:jc w:val="center"/>
              <w:rPr>
                <w:kern w:val="0"/>
                <w:lang w:val="ru-RU" w:bidi="ar-SA"/>
              </w:rPr>
            </w:pPr>
            <w:r>
              <w:rPr>
                <w:kern w:val="0"/>
                <w:lang w:val="ru-RU" w:bidi="ar-SA"/>
              </w:rPr>
            </w:r>
          </w:p>
        </w:tc>
        <w:tc>
          <w:tcPr>
            <w:tcW w:w="998" w:type="dxa"/>
            <w:tcBorders/>
          </w:tcPr>
          <w:p>
            <w:pPr>
              <w:pStyle w:val="ConsPlusNormal"/>
              <w:widowControl w:val="false"/>
              <w:spacing w:before="0" w:after="0"/>
              <w:jc w:val="center"/>
              <w:rPr>
                <w:kern w:val="0"/>
                <w:lang w:val="ru-RU" w:bidi="ar-SA"/>
              </w:rPr>
            </w:pPr>
            <w:r>
              <w:rPr>
                <w:kern w:val="0"/>
                <w:lang w:val="ru-RU" w:bidi="ar-SA"/>
              </w:rPr>
            </w:r>
          </w:p>
        </w:tc>
      </w:tr>
      <w:tr>
        <w:trPr/>
        <w:tc>
          <w:tcPr>
            <w:tcW w:w="1842" w:type="dxa"/>
            <w:tcBorders/>
          </w:tcPr>
          <w:p>
            <w:pPr>
              <w:pStyle w:val="ConsPlusNormal"/>
              <w:widowControl w:val="false"/>
              <w:spacing w:before="0" w:after="0"/>
              <w:jc w:val="center"/>
              <w:rPr>
                <w:kern w:val="0"/>
                <w:lang w:val="ru-RU" w:bidi="ar-SA"/>
              </w:rPr>
            </w:pPr>
            <w:r>
              <w:rPr>
                <w:kern w:val="0"/>
                <w:lang w:val="ru-RU" w:bidi="ar-SA"/>
              </w:rPr>
              <w:t>Всего – республиканский бюджет, в том числе:</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534006,5</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534006,5</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бюджетные инвестиции</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r>
          </w:p>
        </w:tc>
      </w:tr>
      <w:tr>
        <w:trPr/>
        <w:tc>
          <w:tcPr>
            <w:tcW w:w="1842" w:type="dxa"/>
            <w:tcBorders/>
          </w:tcPr>
          <w:p>
            <w:pPr>
              <w:pStyle w:val="ConsPlusNormal"/>
              <w:widowControl w:val="false"/>
              <w:spacing w:before="0" w:after="0"/>
              <w:jc w:val="center"/>
              <w:rPr>
                <w:kern w:val="0"/>
                <w:lang w:val="ru-RU" w:bidi="ar-SA"/>
              </w:rPr>
            </w:pPr>
            <w:r>
              <w:rPr>
                <w:kern w:val="0"/>
                <w:lang w:val="ru-RU" w:bidi="ar-SA"/>
              </w:rPr>
              <w:t>межбюджетные трансферты из федерального бюджета</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528666,4</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528666,4</w:t>
            </w:r>
          </w:p>
        </w:tc>
      </w:tr>
      <w:tr>
        <w:trPr/>
        <w:tc>
          <w:tcPr>
            <w:tcW w:w="1842" w:type="dxa"/>
            <w:tcBorders/>
          </w:tcPr>
          <w:p>
            <w:pPr>
              <w:pStyle w:val="ConsPlusNormal"/>
              <w:widowControl w:val="false"/>
              <w:spacing w:before="0" w:after="0"/>
              <w:jc w:val="center"/>
              <w:rPr>
                <w:kern w:val="0"/>
                <w:lang w:val="ru-RU" w:bidi="ar-SA"/>
              </w:rPr>
            </w:pPr>
            <w:r>
              <w:rPr>
                <w:kern w:val="0"/>
                <w:lang w:val="ru-RU" w:bidi="ar-SA"/>
              </w:rPr>
              <w:t>субсидии местным бюджетам</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r>
          </w:p>
        </w:tc>
      </w:tr>
      <w:tr>
        <w:trPr/>
        <w:tc>
          <w:tcPr>
            <w:tcW w:w="1842" w:type="dxa"/>
            <w:tcBorders/>
          </w:tcPr>
          <w:p>
            <w:pPr>
              <w:pStyle w:val="ConsPlusNormal"/>
              <w:widowControl w:val="false"/>
              <w:spacing w:before="0" w:after="0"/>
              <w:jc w:val="center"/>
              <w:rPr>
                <w:kern w:val="0"/>
                <w:lang w:val="ru-RU" w:bidi="ar-SA"/>
              </w:rPr>
            </w:pPr>
            <w:r>
              <w:rPr>
                <w:kern w:val="0"/>
                <w:lang w:val="ru-RU" w:bidi="ar-SA"/>
              </w:rPr>
              <w:t>иные субсидии</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r>
          </w:p>
        </w:tc>
      </w:tr>
      <w:tr>
        <w:trPr/>
        <w:tc>
          <w:tcPr>
            <w:tcW w:w="16023" w:type="dxa"/>
            <w:gridSpan w:val="13"/>
            <w:tcBorders/>
          </w:tcPr>
          <w:p>
            <w:pPr>
              <w:pStyle w:val="ConsPlusNormal"/>
              <w:widowControl w:val="false"/>
              <w:spacing w:before="0" w:after="0"/>
              <w:jc w:val="center"/>
              <w:rPr>
                <w:kern w:val="0"/>
                <w:lang w:val="ru-RU" w:bidi="ar-SA"/>
              </w:rPr>
            </w:pPr>
            <w:r>
              <w:rPr>
                <w:kern w:val="0"/>
                <w:lang w:val="ru-RU" w:bidi="ar-SA"/>
              </w:rPr>
            </w:r>
          </w:p>
          <w:p>
            <w:pPr>
              <w:pStyle w:val="ConsPlusNormal"/>
              <w:widowControl w:val="false"/>
              <w:spacing w:before="0" w:after="0"/>
              <w:jc w:val="center"/>
              <w:rPr>
                <w:kern w:val="0"/>
                <w:lang w:val="ru-RU" w:bidi="ar-SA"/>
              </w:rPr>
            </w:pPr>
            <w:r>
              <w:rPr>
                <w:kern w:val="0"/>
                <w:lang w:val="ru-RU" w:bidi="ar-SA"/>
              </w:rPr>
              <w:t>Федеральный проект «Бизнес-спринт» («Я выбираю спорт»)</w:t>
            </w:r>
          </w:p>
        </w:tc>
      </w:tr>
      <w:tr>
        <w:trPr/>
        <w:tc>
          <w:tcPr>
            <w:tcW w:w="1842" w:type="dxa"/>
            <w:tcBorders/>
          </w:tcPr>
          <w:p>
            <w:pPr>
              <w:pStyle w:val="ConsPlusNormal"/>
              <w:widowControl w:val="false"/>
              <w:spacing w:before="0" w:after="0"/>
              <w:jc w:val="center"/>
              <w:rPr>
                <w:kern w:val="0"/>
                <w:lang w:val="ru-RU" w:bidi="ar-SA"/>
              </w:rPr>
            </w:pPr>
            <w:r>
              <w:rPr>
                <w:kern w:val="0"/>
                <w:lang w:val="ru-RU" w:bidi="ar-SA"/>
              </w:rPr>
              <w:t>Физкультурно-спортивный зал в г. Кызыл</w:t>
            </w:r>
          </w:p>
        </w:tc>
        <w:tc>
          <w:tcPr>
            <w:tcW w:w="1135" w:type="dxa"/>
            <w:tcBorders/>
          </w:tcPr>
          <w:p>
            <w:pPr>
              <w:pStyle w:val="ConsPlusNormal"/>
              <w:widowControl w:val="false"/>
              <w:spacing w:before="0" w:after="0"/>
              <w:jc w:val="center"/>
              <w:rPr>
                <w:kern w:val="0"/>
                <w:lang w:val="ru-RU" w:bidi="ar-SA"/>
              </w:rPr>
            </w:pPr>
            <w:r>
              <w:rPr>
                <w:kern w:val="0"/>
                <w:lang w:val="ru-RU" w:bidi="ar-SA"/>
              </w:rPr>
              <w:t>850,19</w:t>
            </w:r>
          </w:p>
        </w:tc>
        <w:tc>
          <w:tcPr>
            <w:tcW w:w="992" w:type="dxa"/>
            <w:tcBorders/>
          </w:tcPr>
          <w:p>
            <w:pPr>
              <w:pStyle w:val="ConsPlusNormal"/>
              <w:widowControl w:val="false"/>
              <w:spacing w:before="0" w:after="0"/>
              <w:jc w:val="center"/>
              <w:rPr>
                <w:kern w:val="0"/>
                <w:lang w:val="ru-RU" w:bidi="ar-SA"/>
              </w:rPr>
            </w:pPr>
            <w:r>
              <w:rPr>
                <w:kern w:val="0"/>
                <w:lang w:val="ru-RU" w:bidi="ar-SA"/>
              </w:rPr>
              <w:t>кв. м.</w:t>
            </w:r>
          </w:p>
        </w:tc>
        <w:tc>
          <w:tcPr>
            <w:tcW w:w="1985" w:type="dxa"/>
            <w:tcBorders/>
          </w:tcPr>
          <w:p>
            <w:pPr>
              <w:pStyle w:val="ConsPlusNormal"/>
              <w:widowControl w:val="false"/>
              <w:spacing w:before="0" w:after="0"/>
              <w:jc w:val="center"/>
              <w:rPr>
                <w:kern w:val="0"/>
                <w:lang w:val="ru-RU" w:bidi="ar-SA"/>
              </w:rPr>
            </w:pPr>
            <w:r>
              <w:rPr>
                <w:kern w:val="0"/>
                <w:lang w:val="ru-RU" w:bidi="ar-SA"/>
              </w:rPr>
              <w:t>87 099,1</w:t>
            </w:r>
          </w:p>
        </w:tc>
        <w:tc>
          <w:tcPr>
            <w:tcW w:w="1984" w:type="dxa"/>
            <w:tcBorders/>
          </w:tcPr>
          <w:p>
            <w:pPr>
              <w:pStyle w:val="ConsPlusNormal"/>
              <w:widowControl w:val="false"/>
              <w:spacing w:before="0" w:after="0"/>
              <w:jc w:val="center"/>
              <w:rPr>
                <w:kern w:val="0"/>
                <w:lang w:val="ru-RU" w:bidi="ar-SA"/>
              </w:rPr>
            </w:pPr>
            <w:r>
              <w:rPr>
                <w:kern w:val="0"/>
                <w:lang w:val="ru-RU" w:bidi="ar-SA"/>
              </w:rPr>
              <w:t>Декабрь 2024 г.</w:t>
            </w:r>
          </w:p>
        </w:tc>
        <w:tc>
          <w:tcPr>
            <w:tcW w:w="993" w:type="dxa"/>
            <w:tcBorders/>
          </w:tcPr>
          <w:p>
            <w:pPr>
              <w:pStyle w:val="ConsPlusNormal"/>
              <w:widowControl w:val="false"/>
              <w:spacing w:before="0" w:after="0"/>
              <w:jc w:val="center"/>
              <w:rPr>
                <w:kern w:val="0"/>
                <w:lang w:val="ru-RU" w:bidi="ar-SA"/>
              </w:rPr>
            </w:pPr>
            <w:r>
              <w:rPr>
                <w:kern w:val="0"/>
                <w:lang w:val="ru-RU" w:bidi="ar-SA"/>
              </w:rPr>
            </w:r>
          </w:p>
        </w:tc>
        <w:tc>
          <w:tcPr>
            <w:tcW w:w="1133" w:type="dxa"/>
            <w:tcBorders/>
          </w:tcPr>
          <w:p>
            <w:pPr>
              <w:pStyle w:val="ConsPlusNormal"/>
              <w:widowControl w:val="false"/>
              <w:spacing w:before="0" w:after="0"/>
              <w:jc w:val="center"/>
              <w:rPr>
                <w:kern w:val="0"/>
                <w:lang w:val="ru-RU" w:bidi="ar-SA"/>
              </w:rPr>
            </w:pPr>
            <w:r>
              <w:rPr>
                <w:kern w:val="0"/>
                <w:lang w:val="ru-RU" w:bidi="ar-SA"/>
              </w:rPr>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1134"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849" w:type="dxa"/>
            <w:tcBorders/>
          </w:tcPr>
          <w:p>
            <w:pPr>
              <w:pStyle w:val="ConsPlusNormal"/>
              <w:widowControl w:val="false"/>
              <w:spacing w:before="0" w:after="0"/>
              <w:jc w:val="center"/>
              <w:rPr>
                <w:kern w:val="0"/>
                <w:lang w:val="ru-RU" w:bidi="ar-SA"/>
              </w:rPr>
            </w:pPr>
            <w:r>
              <w:rPr>
                <w:kern w:val="0"/>
                <w:lang w:val="ru-RU" w:bidi="ar-SA"/>
              </w:rPr>
            </w:r>
          </w:p>
        </w:tc>
        <w:tc>
          <w:tcPr>
            <w:tcW w:w="851" w:type="dxa"/>
            <w:tcBorders/>
          </w:tcPr>
          <w:p>
            <w:pPr>
              <w:pStyle w:val="ConsPlusNormal"/>
              <w:widowControl w:val="false"/>
              <w:spacing w:before="0" w:after="0"/>
              <w:jc w:val="center"/>
              <w:rPr>
                <w:kern w:val="0"/>
                <w:lang w:val="ru-RU" w:bidi="ar-SA"/>
              </w:rPr>
            </w:pPr>
            <w:r>
              <w:rPr>
                <w:kern w:val="0"/>
                <w:lang w:val="ru-RU" w:bidi="ar-SA"/>
              </w:rPr>
            </w:r>
          </w:p>
        </w:tc>
        <w:tc>
          <w:tcPr>
            <w:tcW w:w="998" w:type="dxa"/>
            <w:tcBorders/>
          </w:tcPr>
          <w:p>
            <w:pPr>
              <w:pStyle w:val="ConsPlusNormal"/>
              <w:widowControl w:val="false"/>
              <w:spacing w:before="0" w:after="0"/>
              <w:jc w:val="center"/>
              <w:rPr>
                <w:kern w:val="0"/>
                <w:lang w:val="ru-RU" w:bidi="ar-SA"/>
              </w:rPr>
            </w:pPr>
            <w:r>
              <w:rPr>
                <w:kern w:val="0"/>
                <w:lang w:val="ru-RU" w:bidi="ar-SA"/>
              </w:rPr>
            </w:r>
          </w:p>
        </w:tc>
      </w:tr>
      <w:tr>
        <w:trPr/>
        <w:tc>
          <w:tcPr>
            <w:tcW w:w="1842" w:type="dxa"/>
            <w:tcBorders/>
          </w:tcPr>
          <w:p>
            <w:pPr>
              <w:pStyle w:val="ConsPlusNormal"/>
              <w:widowControl w:val="false"/>
              <w:spacing w:before="0" w:after="0"/>
              <w:jc w:val="center"/>
              <w:rPr>
                <w:kern w:val="0"/>
                <w:lang w:val="ru-RU" w:bidi="ar-SA"/>
              </w:rPr>
            </w:pPr>
            <w:r>
              <w:rPr>
                <w:kern w:val="0"/>
                <w:lang w:val="ru-RU" w:bidi="ar-SA"/>
              </w:rPr>
              <w:t>Всего – республиканский бюджет, в том числе:</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87 858,6</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87 858,6</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бюджетные инвестиции</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межбюджетные трансферты из федерального бюджета</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66 191,3</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66 191,3</w:t>
            </w:r>
          </w:p>
        </w:tc>
      </w:tr>
      <w:tr>
        <w:trPr/>
        <w:tc>
          <w:tcPr>
            <w:tcW w:w="1842" w:type="dxa"/>
            <w:tcBorders/>
          </w:tcPr>
          <w:p>
            <w:pPr>
              <w:pStyle w:val="ConsPlusNormal"/>
              <w:widowControl w:val="false"/>
              <w:spacing w:before="0" w:after="0"/>
              <w:jc w:val="center"/>
              <w:rPr>
                <w:kern w:val="0"/>
                <w:lang w:val="ru-RU" w:bidi="ar-SA"/>
              </w:rPr>
            </w:pPr>
            <w:r>
              <w:rPr>
                <w:kern w:val="0"/>
                <w:lang w:val="ru-RU" w:bidi="ar-SA"/>
              </w:rPr>
              <w:t>субсидии местным бюджетам</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иные субсидии</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17 663,1</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17 663,1</w:t>
            </w:r>
          </w:p>
        </w:tc>
      </w:tr>
      <w:tr>
        <w:trPr/>
        <w:tc>
          <w:tcPr>
            <w:tcW w:w="1842" w:type="dxa"/>
            <w:tcBorders/>
          </w:tcPr>
          <w:p>
            <w:pPr>
              <w:pStyle w:val="ConsPlusNormal"/>
              <w:widowControl w:val="false"/>
              <w:spacing w:before="0" w:after="0"/>
              <w:jc w:val="center"/>
              <w:rPr>
                <w:kern w:val="0"/>
                <w:lang w:val="ru-RU" w:bidi="ar-SA"/>
              </w:rPr>
            </w:pPr>
            <w:r>
              <w:rPr>
                <w:kern w:val="0"/>
                <w:lang w:val="ru-RU" w:bidi="ar-SA"/>
              </w:rPr>
              <w:t>«Умные» спортивные площадки</w:t>
            </w:r>
          </w:p>
        </w:tc>
        <w:tc>
          <w:tcPr>
            <w:tcW w:w="1135" w:type="dxa"/>
            <w:tcBorders/>
          </w:tcPr>
          <w:p>
            <w:pPr>
              <w:pStyle w:val="ConsPlusNormal"/>
              <w:widowControl w:val="false"/>
              <w:spacing w:before="0" w:after="0"/>
              <w:jc w:val="center"/>
              <w:rPr>
                <w:kern w:val="0"/>
                <w:lang w:val="ru-RU" w:bidi="ar-SA"/>
              </w:rPr>
            </w:pPr>
            <w:r>
              <w:rPr>
                <w:kern w:val="0"/>
                <w:lang w:val="ru-RU" w:bidi="ar-SA"/>
              </w:rPr>
              <w:t>100</w:t>
            </w:r>
          </w:p>
        </w:tc>
        <w:tc>
          <w:tcPr>
            <w:tcW w:w="992" w:type="dxa"/>
            <w:tcBorders/>
          </w:tcPr>
          <w:p>
            <w:pPr>
              <w:pStyle w:val="ConsPlusNormal"/>
              <w:widowControl w:val="false"/>
              <w:spacing w:before="0" w:after="0"/>
              <w:jc w:val="center"/>
              <w:rPr>
                <w:kern w:val="0"/>
                <w:lang w:val="ru-RU" w:bidi="ar-SA"/>
              </w:rPr>
            </w:pPr>
            <w:r>
              <w:rPr>
                <w:kern w:val="0"/>
                <w:lang w:val="ru-RU" w:bidi="ar-SA"/>
              </w:rPr>
              <w:t>мест</w:t>
            </w:r>
          </w:p>
        </w:tc>
        <w:tc>
          <w:tcPr>
            <w:tcW w:w="1985" w:type="dxa"/>
            <w:tcBorders/>
          </w:tcPr>
          <w:p>
            <w:pPr>
              <w:pStyle w:val="ConsPlusNormal"/>
              <w:widowControl w:val="false"/>
              <w:spacing w:before="0" w:after="0"/>
              <w:jc w:val="center"/>
              <w:rPr>
                <w:kern w:val="0"/>
                <w:lang w:val="ru-RU" w:bidi="ar-SA"/>
              </w:rPr>
            </w:pPr>
            <w:r>
              <w:rPr>
                <w:kern w:val="0"/>
                <w:lang w:val="ru-RU" w:bidi="ar-SA"/>
              </w:rPr>
              <w:t>25 170,5</w:t>
            </w:r>
          </w:p>
        </w:tc>
        <w:tc>
          <w:tcPr>
            <w:tcW w:w="1984" w:type="dxa"/>
            <w:tcBorders/>
          </w:tcPr>
          <w:p>
            <w:pPr>
              <w:pStyle w:val="ConsPlusNormal"/>
              <w:widowControl w:val="false"/>
              <w:spacing w:before="0" w:after="0"/>
              <w:jc w:val="center"/>
              <w:rPr>
                <w:kern w:val="0"/>
                <w:lang w:val="ru-RU" w:bidi="ar-SA"/>
              </w:rPr>
            </w:pPr>
            <w:r>
              <w:rPr>
                <w:kern w:val="0"/>
                <w:lang w:val="ru-RU" w:bidi="ar-SA"/>
              </w:rPr>
              <w:t>2024-2026 гг.</w:t>
            </w:r>
          </w:p>
        </w:tc>
        <w:tc>
          <w:tcPr>
            <w:tcW w:w="993" w:type="dxa"/>
            <w:tcBorders/>
          </w:tcPr>
          <w:p>
            <w:pPr>
              <w:pStyle w:val="ConsPlusNormal"/>
              <w:widowControl w:val="false"/>
              <w:spacing w:before="0" w:after="0"/>
              <w:jc w:val="center"/>
              <w:rPr>
                <w:kern w:val="0"/>
                <w:lang w:val="ru-RU" w:bidi="ar-SA"/>
              </w:rPr>
            </w:pPr>
            <w:r>
              <w:rPr>
                <w:kern w:val="0"/>
                <w:lang w:val="ru-RU" w:bidi="ar-SA"/>
              </w:rPr>
            </w:r>
          </w:p>
        </w:tc>
        <w:tc>
          <w:tcPr>
            <w:tcW w:w="1133" w:type="dxa"/>
            <w:tcBorders/>
          </w:tcPr>
          <w:p>
            <w:pPr>
              <w:pStyle w:val="ConsPlusNormal"/>
              <w:widowControl w:val="false"/>
              <w:spacing w:before="0" w:after="0"/>
              <w:jc w:val="center"/>
              <w:rPr>
                <w:kern w:val="0"/>
                <w:lang w:val="ru-RU" w:bidi="ar-SA"/>
              </w:rPr>
            </w:pPr>
            <w:r>
              <w:rPr>
                <w:kern w:val="0"/>
                <w:lang w:val="ru-RU" w:bidi="ar-SA"/>
              </w:rPr>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1134"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849" w:type="dxa"/>
            <w:tcBorders/>
          </w:tcPr>
          <w:p>
            <w:pPr>
              <w:pStyle w:val="ConsPlusNormal"/>
              <w:widowControl w:val="false"/>
              <w:spacing w:before="0" w:after="0"/>
              <w:jc w:val="center"/>
              <w:rPr>
                <w:kern w:val="0"/>
                <w:lang w:val="ru-RU" w:bidi="ar-SA"/>
              </w:rPr>
            </w:pPr>
            <w:r>
              <w:rPr>
                <w:kern w:val="0"/>
                <w:lang w:val="ru-RU" w:bidi="ar-SA"/>
              </w:rPr>
            </w:r>
          </w:p>
        </w:tc>
        <w:tc>
          <w:tcPr>
            <w:tcW w:w="851" w:type="dxa"/>
            <w:tcBorders/>
          </w:tcPr>
          <w:p>
            <w:pPr>
              <w:pStyle w:val="ConsPlusNormal"/>
              <w:widowControl w:val="false"/>
              <w:spacing w:before="0" w:after="0"/>
              <w:jc w:val="center"/>
              <w:rPr>
                <w:kern w:val="0"/>
                <w:lang w:val="ru-RU" w:bidi="ar-SA"/>
              </w:rPr>
            </w:pPr>
            <w:r>
              <w:rPr>
                <w:kern w:val="0"/>
                <w:lang w:val="ru-RU" w:bidi="ar-SA"/>
              </w:rPr>
            </w:r>
          </w:p>
        </w:tc>
        <w:tc>
          <w:tcPr>
            <w:tcW w:w="998" w:type="dxa"/>
            <w:tcBorders/>
          </w:tcPr>
          <w:p>
            <w:pPr>
              <w:pStyle w:val="ConsPlusNormal"/>
              <w:widowControl w:val="false"/>
              <w:spacing w:before="0" w:after="0"/>
              <w:jc w:val="center"/>
              <w:rPr>
                <w:kern w:val="0"/>
                <w:lang w:val="ru-RU" w:bidi="ar-SA"/>
              </w:rPr>
            </w:pPr>
            <w:r>
              <w:rPr>
                <w:kern w:val="0"/>
                <w:lang w:val="ru-RU" w:bidi="ar-SA"/>
              </w:rPr>
            </w:r>
          </w:p>
        </w:tc>
      </w:tr>
      <w:tr>
        <w:trPr/>
        <w:tc>
          <w:tcPr>
            <w:tcW w:w="1842" w:type="dxa"/>
            <w:tcBorders/>
          </w:tcPr>
          <w:p>
            <w:pPr>
              <w:pStyle w:val="ConsPlusNormal"/>
              <w:widowControl w:val="false"/>
              <w:spacing w:before="0" w:after="0"/>
              <w:jc w:val="center"/>
              <w:rPr>
                <w:kern w:val="0"/>
                <w:lang w:val="ru-RU" w:bidi="ar-SA"/>
              </w:rPr>
            </w:pPr>
            <w:r>
              <w:rPr>
                <w:kern w:val="0"/>
                <w:lang w:val="ru-RU" w:bidi="ar-SA"/>
              </w:rPr>
              <w:t>Всего – республиканский бюджет, в том числе:</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12 121,2</w:t>
            </w:r>
          </w:p>
        </w:tc>
        <w:tc>
          <w:tcPr>
            <w:tcW w:w="1133" w:type="dxa"/>
            <w:tcBorders/>
          </w:tcPr>
          <w:p>
            <w:pPr>
              <w:pStyle w:val="ConsPlusNormal"/>
              <w:widowControl w:val="false"/>
              <w:spacing w:before="0" w:after="0"/>
              <w:jc w:val="center"/>
              <w:rPr>
                <w:kern w:val="0"/>
                <w:lang w:val="ru-RU" w:bidi="ar-SA"/>
              </w:rPr>
            </w:pPr>
            <w:r>
              <w:rPr>
                <w:kern w:val="0"/>
                <w:lang w:val="ru-RU" w:bidi="ar-SA"/>
              </w:rPr>
              <w:t>24 742,</w:t>
            </w:r>
          </w:p>
          <w:p>
            <w:pPr>
              <w:pStyle w:val="ConsPlusNormal"/>
              <w:widowControl w:val="false"/>
              <w:spacing w:before="0" w:after="0"/>
              <w:jc w:val="center"/>
              <w:rPr>
                <w:kern w:val="0"/>
                <w:lang w:val="ru-RU" w:bidi="ar-SA"/>
              </w:rPr>
            </w:pPr>
            <w:r>
              <w:rPr>
                <w:kern w:val="0"/>
                <w:lang w:val="ru-RU" w:bidi="ar-SA"/>
              </w:rPr>
              <w:t>3</w:t>
            </w:r>
          </w:p>
        </w:tc>
        <w:tc>
          <w:tcPr>
            <w:tcW w:w="1135" w:type="dxa"/>
            <w:tcBorders/>
          </w:tcPr>
          <w:p>
            <w:pPr>
              <w:pStyle w:val="ConsPlusNormal"/>
              <w:widowControl w:val="false"/>
              <w:spacing w:before="0" w:after="0"/>
              <w:jc w:val="center"/>
              <w:rPr>
                <w:kern w:val="0"/>
                <w:lang w:val="ru-RU" w:bidi="ar-SA"/>
              </w:rPr>
            </w:pPr>
            <w:r>
              <w:rPr>
                <w:kern w:val="0"/>
                <w:lang w:val="ru-RU" w:bidi="ar-SA"/>
              </w:rPr>
              <w:t>110 869,6</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147 733,1</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бюджетные инвестиции</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межбюджетные трансферты из федерального бюджета</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12 000,0</w:t>
            </w:r>
          </w:p>
        </w:tc>
        <w:tc>
          <w:tcPr>
            <w:tcW w:w="1133" w:type="dxa"/>
            <w:tcBorders/>
          </w:tcPr>
          <w:p>
            <w:pPr>
              <w:pStyle w:val="ConsPlusNormal"/>
              <w:widowControl w:val="false"/>
              <w:spacing w:before="0" w:after="0"/>
              <w:jc w:val="center"/>
              <w:rPr>
                <w:kern w:val="0"/>
                <w:lang w:val="ru-RU" w:bidi="ar-SA"/>
              </w:rPr>
            </w:pPr>
            <w:r>
              <w:rPr>
                <w:kern w:val="0"/>
                <w:lang w:val="ru-RU" w:bidi="ar-SA"/>
              </w:rPr>
              <w:t>24 000,0</w:t>
            </w:r>
          </w:p>
        </w:tc>
        <w:tc>
          <w:tcPr>
            <w:tcW w:w="1135" w:type="dxa"/>
            <w:tcBorders/>
          </w:tcPr>
          <w:p>
            <w:pPr>
              <w:pStyle w:val="ConsPlusNormal"/>
              <w:widowControl w:val="false"/>
              <w:spacing w:before="0" w:after="0"/>
              <w:jc w:val="center"/>
              <w:rPr>
                <w:kern w:val="0"/>
                <w:lang w:val="ru-RU" w:bidi="ar-SA"/>
              </w:rPr>
            </w:pPr>
            <w:r>
              <w:rPr>
                <w:kern w:val="0"/>
                <w:lang w:val="ru-RU" w:bidi="ar-SA"/>
              </w:rPr>
              <w:t>102 000,0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138 000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субсидии местным бюджетам</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иные субсидии</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0</w:t>
            </w:r>
          </w:p>
        </w:tc>
      </w:tr>
      <w:tr>
        <w:trPr/>
        <w:tc>
          <w:tcPr>
            <w:tcW w:w="16023" w:type="dxa"/>
            <w:gridSpan w:val="13"/>
            <w:tcBorders/>
          </w:tcPr>
          <w:p>
            <w:pPr>
              <w:pStyle w:val="ConsPlusNormal"/>
              <w:widowControl w:val="false"/>
              <w:spacing w:before="0" w:after="0"/>
              <w:jc w:val="center"/>
              <w:rPr>
                <w:kern w:val="0"/>
                <w:lang w:val="ru-RU" w:bidi="ar-SA"/>
              </w:rPr>
            </w:pPr>
            <w:r>
              <w:rPr>
                <w:kern w:val="0"/>
                <w:lang w:val="ru-RU" w:bidi="ar-SA"/>
              </w:rPr>
              <w:t>Губернаторский проект «Гнездо орлят» («Эзирлернинуязы»)</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Малые спортивные залы</w:t>
            </w:r>
          </w:p>
        </w:tc>
        <w:tc>
          <w:tcPr>
            <w:tcW w:w="1135" w:type="dxa"/>
            <w:tcBorders/>
          </w:tcPr>
          <w:p>
            <w:pPr>
              <w:pStyle w:val="ConsPlusNormal"/>
              <w:widowControl w:val="false"/>
              <w:spacing w:before="0" w:after="0"/>
              <w:jc w:val="center"/>
              <w:rPr>
                <w:kern w:val="0"/>
                <w:lang w:val="ru-RU" w:bidi="ar-SA"/>
              </w:rPr>
            </w:pPr>
            <w:r>
              <w:rPr>
                <w:kern w:val="0"/>
                <w:lang w:val="ru-RU" w:bidi="ar-SA"/>
              </w:rPr>
              <w:t>206,73</w:t>
            </w:r>
          </w:p>
        </w:tc>
        <w:tc>
          <w:tcPr>
            <w:tcW w:w="992" w:type="dxa"/>
            <w:tcBorders/>
          </w:tcPr>
          <w:p>
            <w:pPr>
              <w:pStyle w:val="ConsPlusNormal"/>
              <w:widowControl w:val="false"/>
              <w:spacing w:before="0" w:after="0"/>
              <w:jc w:val="center"/>
              <w:rPr>
                <w:kern w:val="0"/>
                <w:lang w:val="ru-RU" w:bidi="ar-SA"/>
              </w:rPr>
            </w:pPr>
            <w:r>
              <w:rPr>
                <w:kern w:val="0"/>
                <w:lang w:val="ru-RU" w:bidi="ar-SA"/>
              </w:rPr>
              <w:t>кв. м.</w:t>
            </w:r>
          </w:p>
        </w:tc>
        <w:tc>
          <w:tcPr>
            <w:tcW w:w="1985" w:type="dxa"/>
            <w:tcBorders/>
          </w:tcPr>
          <w:p>
            <w:pPr>
              <w:pStyle w:val="ConsPlusNormal"/>
              <w:widowControl w:val="false"/>
              <w:spacing w:before="0" w:after="0"/>
              <w:jc w:val="center"/>
              <w:rPr>
                <w:kern w:val="0"/>
                <w:lang w:val="ru-RU" w:bidi="ar-SA"/>
              </w:rPr>
            </w:pPr>
            <w:r>
              <w:rPr>
                <w:kern w:val="0"/>
                <w:lang w:val="ru-RU" w:bidi="ar-SA"/>
              </w:rPr>
              <w:t>2 820,0</w:t>
            </w:r>
          </w:p>
        </w:tc>
        <w:tc>
          <w:tcPr>
            <w:tcW w:w="1984" w:type="dxa"/>
            <w:tcBorders/>
          </w:tcPr>
          <w:p>
            <w:pPr>
              <w:pStyle w:val="ConsPlusNormal"/>
              <w:widowControl w:val="false"/>
              <w:spacing w:before="0" w:after="0"/>
              <w:jc w:val="center"/>
              <w:rPr>
                <w:kern w:val="0"/>
                <w:lang w:val="ru-RU" w:bidi="ar-SA"/>
              </w:rPr>
            </w:pPr>
            <w:r>
              <w:rPr>
                <w:kern w:val="0"/>
                <w:lang w:val="ru-RU" w:bidi="ar-SA"/>
              </w:rPr>
              <w:t>2024-2030 гг.</w:t>
            </w:r>
          </w:p>
        </w:tc>
        <w:tc>
          <w:tcPr>
            <w:tcW w:w="993" w:type="dxa"/>
            <w:tcBorders/>
          </w:tcPr>
          <w:p>
            <w:pPr>
              <w:pStyle w:val="ConsPlusNormal"/>
              <w:widowControl w:val="false"/>
              <w:spacing w:before="0" w:after="0"/>
              <w:jc w:val="center"/>
              <w:rPr>
                <w:kern w:val="0"/>
                <w:lang w:val="ru-RU" w:bidi="ar-SA"/>
              </w:rPr>
            </w:pPr>
            <w:r>
              <w:rPr>
                <w:kern w:val="0"/>
                <w:lang w:val="ru-RU" w:bidi="ar-SA"/>
              </w:rPr>
            </w:r>
          </w:p>
        </w:tc>
        <w:tc>
          <w:tcPr>
            <w:tcW w:w="1133" w:type="dxa"/>
            <w:tcBorders/>
          </w:tcPr>
          <w:p>
            <w:pPr>
              <w:pStyle w:val="ConsPlusNormal"/>
              <w:widowControl w:val="false"/>
              <w:spacing w:before="0" w:after="0"/>
              <w:jc w:val="center"/>
              <w:rPr>
                <w:kern w:val="0"/>
                <w:lang w:val="ru-RU" w:bidi="ar-SA"/>
              </w:rPr>
            </w:pPr>
            <w:r>
              <w:rPr>
                <w:kern w:val="0"/>
                <w:lang w:val="ru-RU" w:bidi="ar-SA"/>
              </w:rPr>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1134"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849" w:type="dxa"/>
            <w:tcBorders/>
          </w:tcPr>
          <w:p>
            <w:pPr>
              <w:pStyle w:val="ConsPlusNormal"/>
              <w:widowControl w:val="false"/>
              <w:spacing w:before="0" w:after="0"/>
              <w:jc w:val="center"/>
              <w:rPr>
                <w:kern w:val="0"/>
                <w:lang w:val="ru-RU" w:bidi="ar-SA"/>
              </w:rPr>
            </w:pPr>
            <w:r>
              <w:rPr>
                <w:kern w:val="0"/>
                <w:lang w:val="ru-RU" w:bidi="ar-SA"/>
              </w:rPr>
            </w:r>
          </w:p>
        </w:tc>
        <w:tc>
          <w:tcPr>
            <w:tcW w:w="851" w:type="dxa"/>
            <w:tcBorders/>
          </w:tcPr>
          <w:p>
            <w:pPr>
              <w:pStyle w:val="ConsPlusNormal"/>
              <w:widowControl w:val="false"/>
              <w:spacing w:before="0" w:after="0"/>
              <w:jc w:val="center"/>
              <w:rPr>
                <w:kern w:val="0"/>
                <w:lang w:val="ru-RU" w:bidi="ar-SA"/>
              </w:rPr>
            </w:pPr>
            <w:r>
              <w:rPr>
                <w:kern w:val="0"/>
                <w:lang w:val="ru-RU" w:bidi="ar-SA"/>
              </w:rPr>
            </w:r>
          </w:p>
        </w:tc>
        <w:tc>
          <w:tcPr>
            <w:tcW w:w="998" w:type="dxa"/>
            <w:tcBorders/>
          </w:tcPr>
          <w:p>
            <w:pPr>
              <w:pStyle w:val="ConsPlusNormal"/>
              <w:widowControl w:val="false"/>
              <w:spacing w:before="0" w:after="0"/>
              <w:jc w:val="center"/>
              <w:rPr>
                <w:kern w:val="0"/>
                <w:lang w:val="ru-RU" w:bidi="ar-SA"/>
              </w:rPr>
            </w:pPr>
            <w:r>
              <w:rPr>
                <w:kern w:val="0"/>
                <w:lang w:val="ru-RU" w:bidi="ar-SA"/>
              </w:rPr>
            </w:r>
          </w:p>
        </w:tc>
      </w:tr>
      <w:tr>
        <w:trPr/>
        <w:tc>
          <w:tcPr>
            <w:tcW w:w="1842" w:type="dxa"/>
            <w:tcBorders/>
          </w:tcPr>
          <w:p>
            <w:pPr>
              <w:pStyle w:val="ConsPlusNormal"/>
              <w:widowControl w:val="false"/>
              <w:spacing w:before="0" w:after="0"/>
              <w:jc w:val="center"/>
              <w:rPr>
                <w:kern w:val="0"/>
                <w:lang w:val="ru-RU" w:bidi="ar-SA"/>
              </w:rPr>
            </w:pPr>
            <w:r>
              <w:rPr>
                <w:kern w:val="0"/>
                <w:lang w:val="ru-RU" w:bidi="ar-SA"/>
              </w:rPr>
              <w:t>Модульные спортивные залы ангарного типа</w:t>
            </w:r>
          </w:p>
        </w:tc>
        <w:tc>
          <w:tcPr>
            <w:tcW w:w="1135" w:type="dxa"/>
            <w:tcBorders/>
          </w:tcPr>
          <w:p>
            <w:pPr>
              <w:pStyle w:val="ConsPlusNormal"/>
              <w:widowControl w:val="false"/>
              <w:spacing w:before="0" w:after="0"/>
              <w:jc w:val="center"/>
              <w:rPr>
                <w:kern w:val="0"/>
                <w:lang w:val="ru-RU" w:bidi="ar-SA"/>
              </w:rPr>
            </w:pPr>
            <w:r>
              <w:rPr>
                <w:kern w:val="0"/>
                <w:lang w:val="ru-RU" w:bidi="ar-SA"/>
              </w:rPr>
              <w:t>405,2</w:t>
            </w:r>
          </w:p>
        </w:tc>
        <w:tc>
          <w:tcPr>
            <w:tcW w:w="992" w:type="dxa"/>
            <w:tcBorders/>
          </w:tcPr>
          <w:p>
            <w:pPr>
              <w:pStyle w:val="ConsPlusNormal"/>
              <w:widowControl w:val="false"/>
              <w:spacing w:before="0" w:after="0"/>
              <w:jc w:val="center"/>
              <w:rPr>
                <w:kern w:val="0"/>
                <w:lang w:val="ru-RU" w:bidi="ar-SA"/>
              </w:rPr>
            </w:pPr>
            <w:r>
              <w:rPr>
                <w:kern w:val="0"/>
                <w:lang w:val="ru-RU" w:bidi="ar-SA"/>
              </w:rPr>
              <w:t>кв. м.</w:t>
            </w:r>
          </w:p>
        </w:tc>
        <w:tc>
          <w:tcPr>
            <w:tcW w:w="1985" w:type="dxa"/>
            <w:tcBorders/>
          </w:tcPr>
          <w:p>
            <w:pPr>
              <w:pStyle w:val="ConsPlusNormal"/>
              <w:widowControl w:val="false"/>
              <w:spacing w:before="0" w:after="0"/>
              <w:jc w:val="center"/>
              <w:rPr>
                <w:kern w:val="0"/>
                <w:lang w:val="ru-RU" w:bidi="ar-SA"/>
              </w:rPr>
            </w:pPr>
            <w:r>
              <w:rPr>
                <w:kern w:val="0"/>
                <w:lang w:val="ru-RU" w:bidi="ar-SA"/>
              </w:rPr>
              <w:t>9 297,5</w:t>
            </w:r>
          </w:p>
        </w:tc>
        <w:tc>
          <w:tcPr>
            <w:tcW w:w="1984" w:type="dxa"/>
            <w:tcBorders/>
          </w:tcPr>
          <w:p>
            <w:pPr>
              <w:pStyle w:val="ConsPlusNormal"/>
              <w:widowControl w:val="false"/>
              <w:spacing w:before="0" w:after="0"/>
              <w:jc w:val="center"/>
              <w:rPr>
                <w:kern w:val="0"/>
                <w:lang w:val="ru-RU" w:bidi="ar-SA"/>
              </w:rPr>
            </w:pPr>
            <w:r>
              <w:rPr>
                <w:kern w:val="0"/>
                <w:lang w:val="ru-RU" w:bidi="ar-SA"/>
              </w:rPr>
              <w:t>2024-2030 гг.</w:t>
            </w:r>
          </w:p>
        </w:tc>
        <w:tc>
          <w:tcPr>
            <w:tcW w:w="993" w:type="dxa"/>
            <w:tcBorders/>
          </w:tcPr>
          <w:p>
            <w:pPr>
              <w:pStyle w:val="ConsPlusNormal"/>
              <w:widowControl w:val="false"/>
              <w:spacing w:before="0" w:after="0"/>
              <w:jc w:val="center"/>
              <w:rPr>
                <w:kern w:val="0"/>
                <w:lang w:val="ru-RU" w:bidi="ar-SA"/>
              </w:rPr>
            </w:pPr>
            <w:r>
              <w:rPr>
                <w:kern w:val="0"/>
                <w:lang w:val="ru-RU" w:bidi="ar-SA"/>
              </w:rPr>
            </w:r>
          </w:p>
        </w:tc>
        <w:tc>
          <w:tcPr>
            <w:tcW w:w="1133" w:type="dxa"/>
            <w:tcBorders/>
          </w:tcPr>
          <w:p>
            <w:pPr>
              <w:pStyle w:val="ConsPlusNormal"/>
              <w:widowControl w:val="false"/>
              <w:spacing w:before="0" w:after="0"/>
              <w:jc w:val="center"/>
              <w:rPr>
                <w:kern w:val="0"/>
                <w:lang w:val="ru-RU" w:bidi="ar-SA"/>
              </w:rPr>
            </w:pPr>
            <w:r>
              <w:rPr>
                <w:kern w:val="0"/>
                <w:lang w:val="ru-RU" w:bidi="ar-SA"/>
              </w:rPr>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1134"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849" w:type="dxa"/>
            <w:tcBorders/>
          </w:tcPr>
          <w:p>
            <w:pPr>
              <w:pStyle w:val="ConsPlusNormal"/>
              <w:widowControl w:val="false"/>
              <w:spacing w:before="0" w:after="0"/>
              <w:jc w:val="center"/>
              <w:rPr>
                <w:kern w:val="0"/>
                <w:lang w:val="ru-RU" w:bidi="ar-SA"/>
              </w:rPr>
            </w:pPr>
            <w:r>
              <w:rPr>
                <w:kern w:val="0"/>
                <w:lang w:val="ru-RU" w:bidi="ar-SA"/>
              </w:rPr>
            </w:r>
          </w:p>
        </w:tc>
        <w:tc>
          <w:tcPr>
            <w:tcW w:w="851" w:type="dxa"/>
            <w:tcBorders/>
          </w:tcPr>
          <w:p>
            <w:pPr>
              <w:pStyle w:val="ConsPlusNormal"/>
              <w:widowControl w:val="false"/>
              <w:spacing w:before="0" w:after="0"/>
              <w:jc w:val="center"/>
              <w:rPr>
                <w:kern w:val="0"/>
                <w:lang w:val="ru-RU" w:bidi="ar-SA"/>
              </w:rPr>
            </w:pPr>
            <w:r>
              <w:rPr>
                <w:kern w:val="0"/>
                <w:lang w:val="ru-RU" w:bidi="ar-SA"/>
              </w:rPr>
            </w:r>
          </w:p>
        </w:tc>
        <w:tc>
          <w:tcPr>
            <w:tcW w:w="998" w:type="dxa"/>
            <w:tcBorders/>
          </w:tcPr>
          <w:p>
            <w:pPr>
              <w:pStyle w:val="ConsPlusNormal"/>
              <w:widowControl w:val="false"/>
              <w:spacing w:before="0" w:after="0"/>
              <w:jc w:val="center"/>
              <w:rPr>
                <w:kern w:val="0"/>
                <w:lang w:val="ru-RU" w:bidi="ar-SA"/>
              </w:rPr>
            </w:pPr>
            <w:r>
              <w:rPr>
                <w:kern w:val="0"/>
                <w:lang w:val="ru-RU" w:bidi="ar-SA"/>
              </w:rPr>
            </w:r>
          </w:p>
        </w:tc>
      </w:tr>
      <w:tr>
        <w:trPr/>
        <w:tc>
          <w:tcPr>
            <w:tcW w:w="1842" w:type="dxa"/>
            <w:tcBorders/>
          </w:tcPr>
          <w:p>
            <w:pPr>
              <w:pStyle w:val="ConsPlusNormal"/>
              <w:widowControl w:val="false"/>
              <w:spacing w:before="0" w:after="0"/>
              <w:jc w:val="center"/>
              <w:rPr>
                <w:kern w:val="0"/>
                <w:lang w:val="ru-RU" w:bidi="ar-SA"/>
              </w:rPr>
            </w:pPr>
            <w:r>
              <w:rPr>
                <w:kern w:val="0"/>
                <w:lang w:val="ru-RU" w:bidi="ar-SA"/>
              </w:rPr>
              <w:t>Всего – республиканский бюджет, в том числе:</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36 845,0</w:t>
            </w:r>
          </w:p>
        </w:tc>
        <w:tc>
          <w:tcPr>
            <w:tcW w:w="1133" w:type="dxa"/>
            <w:tcBorders/>
          </w:tcPr>
          <w:p>
            <w:pPr>
              <w:pStyle w:val="ConsPlusNormal"/>
              <w:widowControl w:val="false"/>
              <w:spacing w:before="0" w:after="0"/>
              <w:jc w:val="center"/>
              <w:rPr>
                <w:kern w:val="0"/>
                <w:lang w:val="ru-RU" w:bidi="ar-SA"/>
              </w:rPr>
            </w:pPr>
            <w:r>
              <w:rPr>
                <w:kern w:val="0"/>
                <w:lang w:val="ru-RU" w:bidi="ar-SA"/>
              </w:rPr>
              <w:t>38 246,0</w:t>
            </w:r>
          </w:p>
        </w:tc>
        <w:tc>
          <w:tcPr>
            <w:tcW w:w="1135" w:type="dxa"/>
            <w:tcBorders/>
          </w:tcPr>
          <w:p>
            <w:pPr>
              <w:pStyle w:val="ConsPlusNormal"/>
              <w:widowControl w:val="false"/>
              <w:spacing w:before="0" w:after="0"/>
              <w:jc w:val="center"/>
              <w:rPr>
                <w:kern w:val="0"/>
                <w:lang w:val="ru-RU" w:bidi="ar-SA"/>
              </w:rPr>
            </w:pPr>
            <w:r>
              <w:rPr>
                <w:kern w:val="0"/>
                <w:lang w:val="ru-RU" w:bidi="ar-SA"/>
              </w:rPr>
              <w:t>39 647,0</w:t>
            </w:r>
          </w:p>
        </w:tc>
        <w:tc>
          <w:tcPr>
            <w:tcW w:w="1134" w:type="dxa"/>
            <w:tcBorders/>
          </w:tcPr>
          <w:p>
            <w:pPr>
              <w:pStyle w:val="ConsPlusNormal"/>
              <w:widowControl w:val="false"/>
              <w:spacing w:before="0" w:after="0"/>
              <w:jc w:val="center"/>
              <w:rPr>
                <w:kern w:val="0"/>
                <w:lang w:val="ru-RU" w:bidi="ar-SA"/>
              </w:rPr>
            </w:pPr>
            <w:r>
              <w:rPr>
                <w:kern w:val="0"/>
                <w:lang w:val="ru-RU" w:bidi="ar-SA"/>
              </w:rPr>
              <w:t>41 048,0</w:t>
            </w:r>
          </w:p>
        </w:tc>
        <w:tc>
          <w:tcPr>
            <w:tcW w:w="992" w:type="dxa"/>
            <w:tcBorders/>
          </w:tcPr>
          <w:p>
            <w:pPr>
              <w:pStyle w:val="ConsPlusNormal"/>
              <w:widowControl w:val="false"/>
              <w:spacing w:before="0" w:after="0"/>
              <w:jc w:val="center"/>
              <w:rPr>
                <w:kern w:val="0"/>
                <w:lang w:val="ru-RU" w:bidi="ar-SA"/>
              </w:rPr>
            </w:pPr>
            <w:r>
              <w:rPr>
                <w:kern w:val="0"/>
                <w:lang w:val="ru-RU" w:bidi="ar-SA"/>
              </w:rPr>
              <w:t>42 449,0</w:t>
            </w:r>
          </w:p>
        </w:tc>
        <w:tc>
          <w:tcPr>
            <w:tcW w:w="849" w:type="dxa"/>
            <w:tcBorders/>
          </w:tcPr>
          <w:p>
            <w:pPr>
              <w:pStyle w:val="ConsPlusNormal"/>
              <w:widowControl w:val="false"/>
              <w:spacing w:before="0" w:after="0"/>
              <w:jc w:val="center"/>
              <w:rPr>
                <w:kern w:val="0"/>
                <w:lang w:val="ru-RU" w:bidi="ar-SA"/>
              </w:rPr>
            </w:pPr>
            <w:r>
              <w:rPr>
                <w:kern w:val="0"/>
                <w:lang w:val="ru-RU" w:bidi="ar-SA"/>
              </w:rPr>
              <w:t>43 850,0</w:t>
            </w:r>
          </w:p>
        </w:tc>
        <w:tc>
          <w:tcPr>
            <w:tcW w:w="851" w:type="dxa"/>
            <w:tcBorders/>
          </w:tcPr>
          <w:p>
            <w:pPr>
              <w:pStyle w:val="ConsPlusNormal"/>
              <w:widowControl w:val="false"/>
              <w:spacing w:before="0" w:after="0"/>
              <w:jc w:val="center"/>
              <w:rPr>
                <w:kern w:val="0"/>
                <w:lang w:val="ru-RU" w:bidi="ar-SA"/>
              </w:rPr>
            </w:pPr>
            <w:r>
              <w:rPr>
                <w:kern w:val="0"/>
                <w:lang w:val="ru-RU" w:bidi="ar-SA"/>
              </w:rPr>
              <w:t>45 251,0</w:t>
            </w:r>
          </w:p>
        </w:tc>
        <w:tc>
          <w:tcPr>
            <w:tcW w:w="998" w:type="dxa"/>
            <w:tcBorders/>
          </w:tcPr>
          <w:p>
            <w:pPr>
              <w:pStyle w:val="ConsPlusNormal"/>
              <w:widowControl w:val="false"/>
              <w:spacing w:before="0" w:after="0"/>
              <w:jc w:val="center"/>
              <w:rPr>
                <w:kern w:val="0"/>
                <w:lang w:val="ru-RU" w:bidi="ar-SA"/>
              </w:rPr>
            </w:pPr>
            <w:r>
              <w:rPr>
                <w:kern w:val="0"/>
                <w:lang w:val="ru-RU" w:bidi="ar-SA"/>
              </w:rPr>
              <w:t>287 336,0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бюджетные инвестиции</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межбюджетные трансферты из федерального бюджета</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субсидии местным бюджетам</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4 000,0</w:t>
            </w:r>
          </w:p>
        </w:tc>
        <w:tc>
          <w:tcPr>
            <w:tcW w:w="1133" w:type="dxa"/>
            <w:tcBorders/>
          </w:tcPr>
          <w:p>
            <w:pPr>
              <w:pStyle w:val="ConsPlusNormal"/>
              <w:widowControl w:val="false"/>
              <w:spacing w:before="0" w:after="0"/>
              <w:jc w:val="center"/>
              <w:rPr>
                <w:kern w:val="0"/>
                <w:lang w:val="ru-RU" w:bidi="ar-SA"/>
              </w:rPr>
            </w:pPr>
            <w:r>
              <w:rPr>
                <w:kern w:val="0"/>
                <w:lang w:val="ru-RU" w:bidi="ar-SA"/>
              </w:rPr>
              <w:t>4 000,0</w:t>
            </w:r>
          </w:p>
        </w:tc>
        <w:tc>
          <w:tcPr>
            <w:tcW w:w="1135" w:type="dxa"/>
            <w:tcBorders/>
          </w:tcPr>
          <w:p>
            <w:pPr>
              <w:pStyle w:val="ConsPlusNormal"/>
              <w:widowControl w:val="false"/>
              <w:spacing w:before="0" w:after="0"/>
              <w:jc w:val="center"/>
              <w:rPr>
                <w:kern w:val="0"/>
                <w:lang w:val="ru-RU" w:bidi="ar-SA"/>
              </w:rPr>
            </w:pPr>
            <w:r>
              <w:rPr>
                <w:kern w:val="0"/>
                <w:lang w:val="ru-RU" w:bidi="ar-SA"/>
              </w:rPr>
              <w:t>4 00,0</w:t>
            </w:r>
          </w:p>
        </w:tc>
        <w:tc>
          <w:tcPr>
            <w:tcW w:w="1134" w:type="dxa"/>
            <w:tcBorders/>
          </w:tcPr>
          <w:p>
            <w:pPr>
              <w:pStyle w:val="ConsPlusNormal"/>
              <w:widowControl w:val="false"/>
              <w:spacing w:before="0" w:after="0"/>
              <w:jc w:val="center"/>
              <w:rPr>
                <w:kern w:val="0"/>
                <w:lang w:val="ru-RU" w:bidi="ar-SA"/>
              </w:rPr>
            </w:pPr>
            <w:r>
              <w:rPr>
                <w:kern w:val="0"/>
                <w:lang w:val="ru-RU" w:bidi="ar-SA"/>
              </w:rPr>
              <w:t>4 000,0</w:t>
            </w:r>
          </w:p>
        </w:tc>
        <w:tc>
          <w:tcPr>
            <w:tcW w:w="992" w:type="dxa"/>
            <w:tcBorders/>
          </w:tcPr>
          <w:p>
            <w:pPr>
              <w:pStyle w:val="ConsPlusNormal"/>
              <w:widowControl w:val="false"/>
              <w:spacing w:before="0" w:after="0"/>
              <w:jc w:val="center"/>
              <w:rPr>
                <w:kern w:val="0"/>
                <w:lang w:val="ru-RU" w:bidi="ar-SA"/>
              </w:rPr>
            </w:pPr>
            <w:r>
              <w:rPr>
                <w:kern w:val="0"/>
                <w:lang w:val="ru-RU" w:bidi="ar-SA"/>
              </w:rPr>
              <w:t>4 000,0</w:t>
            </w:r>
          </w:p>
        </w:tc>
        <w:tc>
          <w:tcPr>
            <w:tcW w:w="849" w:type="dxa"/>
            <w:tcBorders/>
          </w:tcPr>
          <w:p>
            <w:pPr>
              <w:pStyle w:val="ConsPlusNormal"/>
              <w:widowControl w:val="false"/>
              <w:spacing w:before="0" w:after="0"/>
              <w:jc w:val="center"/>
              <w:rPr>
                <w:kern w:val="0"/>
                <w:lang w:val="ru-RU" w:bidi="ar-SA"/>
              </w:rPr>
            </w:pPr>
            <w:r>
              <w:rPr>
                <w:kern w:val="0"/>
                <w:lang w:val="ru-RU" w:bidi="ar-SA"/>
              </w:rPr>
              <w:t>4 000,0</w:t>
            </w:r>
          </w:p>
        </w:tc>
        <w:tc>
          <w:tcPr>
            <w:tcW w:w="851" w:type="dxa"/>
            <w:tcBorders/>
          </w:tcPr>
          <w:p>
            <w:pPr>
              <w:pStyle w:val="ConsPlusNormal"/>
              <w:widowControl w:val="false"/>
              <w:spacing w:before="0" w:after="0"/>
              <w:jc w:val="center"/>
              <w:rPr>
                <w:kern w:val="0"/>
                <w:lang w:val="ru-RU" w:bidi="ar-SA"/>
              </w:rPr>
            </w:pPr>
            <w:r>
              <w:rPr>
                <w:kern w:val="0"/>
                <w:lang w:val="ru-RU" w:bidi="ar-SA"/>
              </w:rPr>
              <w:t>4000,0</w:t>
            </w:r>
          </w:p>
        </w:tc>
        <w:tc>
          <w:tcPr>
            <w:tcW w:w="998" w:type="dxa"/>
            <w:tcBorders/>
          </w:tcPr>
          <w:p>
            <w:pPr>
              <w:pStyle w:val="ConsPlusNormal"/>
              <w:widowControl w:val="false"/>
              <w:spacing w:before="0" w:after="0"/>
              <w:jc w:val="center"/>
              <w:rPr>
                <w:kern w:val="0"/>
                <w:lang w:val="ru-RU" w:bidi="ar-SA"/>
              </w:rPr>
            </w:pPr>
            <w:r>
              <w:rPr>
                <w:kern w:val="0"/>
                <w:lang w:val="ru-RU" w:bidi="ar-SA"/>
              </w:rPr>
              <w:t>28 000,0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иные субсидии</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0</w:t>
            </w:r>
          </w:p>
        </w:tc>
      </w:tr>
      <w:tr>
        <w:trPr/>
        <w:tc>
          <w:tcPr>
            <w:tcW w:w="16023" w:type="dxa"/>
            <w:gridSpan w:val="13"/>
            <w:tcBorders/>
          </w:tcPr>
          <w:p>
            <w:pPr>
              <w:pStyle w:val="ConsPlusNormal"/>
              <w:widowControl w:val="false"/>
              <w:spacing w:before="0" w:after="0"/>
              <w:jc w:val="center"/>
              <w:rPr>
                <w:kern w:val="0"/>
                <w:lang w:val="ru-RU" w:bidi="ar-SA"/>
              </w:rPr>
            </w:pPr>
            <w:r>
              <w:rPr>
                <w:kern w:val="0"/>
                <w:lang w:val="ru-RU" w:bidi="ar-SA"/>
              </w:rPr>
              <w:t>Строительство спортивных объектов</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Монтаж плоскостных сооружений с антивандальными столами для тенниса и шахмат, монтаж футбольного поля, реконструкция спортивных площадок</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t>2024 г.</w:t>
            </w:r>
          </w:p>
        </w:tc>
        <w:tc>
          <w:tcPr>
            <w:tcW w:w="993" w:type="dxa"/>
            <w:tcBorders/>
          </w:tcPr>
          <w:p>
            <w:pPr>
              <w:pStyle w:val="ConsPlusNormal"/>
              <w:widowControl w:val="false"/>
              <w:spacing w:before="0" w:after="0"/>
              <w:jc w:val="center"/>
              <w:rPr>
                <w:kern w:val="0"/>
                <w:lang w:val="ru-RU" w:bidi="ar-SA"/>
              </w:rPr>
            </w:pPr>
            <w:r>
              <w:rPr>
                <w:kern w:val="0"/>
                <w:lang w:val="ru-RU" w:bidi="ar-SA"/>
              </w:rPr>
            </w:r>
          </w:p>
        </w:tc>
        <w:tc>
          <w:tcPr>
            <w:tcW w:w="1133" w:type="dxa"/>
            <w:tcBorders/>
          </w:tcPr>
          <w:p>
            <w:pPr>
              <w:pStyle w:val="ConsPlusNormal"/>
              <w:widowControl w:val="false"/>
              <w:spacing w:before="0" w:after="0"/>
              <w:jc w:val="center"/>
              <w:rPr>
                <w:kern w:val="0"/>
                <w:lang w:val="ru-RU" w:bidi="ar-SA"/>
              </w:rPr>
            </w:pPr>
            <w:r>
              <w:rPr>
                <w:kern w:val="0"/>
                <w:lang w:val="ru-RU" w:bidi="ar-SA"/>
              </w:rPr>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1134"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849" w:type="dxa"/>
            <w:tcBorders/>
          </w:tcPr>
          <w:p>
            <w:pPr>
              <w:pStyle w:val="ConsPlusNormal"/>
              <w:widowControl w:val="false"/>
              <w:spacing w:before="0" w:after="0"/>
              <w:jc w:val="center"/>
              <w:rPr>
                <w:kern w:val="0"/>
                <w:lang w:val="ru-RU" w:bidi="ar-SA"/>
              </w:rPr>
            </w:pPr>
            <w:r>
              <w:rPr>
                <w:kern w:val="0"/>
                <w:lang w:val="ru-RU" w:bidi="ar-SA"/>
              </w:rPr>
            </w:r>
          </w:p>
        </w:tc>
        <w:tc>
          <w:tcPr>
            <w:tcW w:w="851" w:type="dxa"/>
            <w:tcBorders/>
          </w:tcPr>
          <w:p>
            <w:pPr>
              <w:pStyle w:val="ConsPlusNormal"/>
              <w:widowControl w:val="false"/>
              <w:spacing w:before="0" w:after="0"/>
              <w:jc w:val="center"/>
              <w:rPr>
                <w:kern w:val="0"/>
                <w:lang w:val="ru-RU" w:bidi="ar-SA"/>
              </w:rPr>
            </w:pPr>
            <w:r>
              <w:rPr>
                <w:kern w:val="0"/>
                <w:lang w:val="ru-RU" w:bidi="ar-SA"/>
              </w:rPr>
            </w:r>
          </w:p>
        </w:tc>
        <w:tc>
          <w:tcPr>
            <w:tcW w:w="998" w:type="dxa"/>
            <w:tcBorders/>
          </w:tcPr>
          <w:p>
            <w:pPr>
              <w:pStyle w:val="ConsPlusNormal"/>
              <w:widowControl w:val="false"/>
              <w:spacing w:before="0" w:after="0"/>
              <w:jc w:val="center"/>
              <w:rPr>
                <w:kern w:val="0"/>
                <w:lang w:val="ru-RU" w:bidi="ar-SA"/>
              </w:rPr>
            </w:pPr>
            <w:r>
              <w:rPr>
                <w:kern w:val="0"/>
                <w:lang w:val="ru-RU" w:bidi="ar-SA"/>
              </w:rPr>
            </w:r>
          </w:p>
        </w:tc>
      </w:tr>
      <w:tr>
        <w:trPr/>
        <w:tc>
          <w:tcPr>
            <w:tcW w:w="1842" w:type="dxa"/>
            <w:tcBorders/>
          </w:tcPr>
          <w:p>
            <w:pPr>
              <w:pStyle w:val="ConsPlusNormal"/>
              <w:widowControl w:val="false"/>
              <w:spacing w:before="0" w:after="0"/>
              <w:jc w:val="center"/>
              <w:rPr>
                <w:kern w:val="0"/>
                <w:lang w:val="ru-RU" w:bidi="ar-SA"/>
              </w:rPr>
            </w:pPr>
            <w:r>
              <w:rPr>
                <w:kern w:val="0"/>
                <w:lang w:val="ru-RU" w:bidi="ar-SA"/>
              </w:rPr>
              <w:t>Всего – республиканский бюджет, в том числе:</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36 431,0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36431,0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бюджетные инвестиции</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межбюджетные трансферты из федерального бюджета</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субсидии местным бюджетам</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иные субсидии</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Физкультурно-оздоровительный комплекс в с. Эрзин</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t>2025 г.</w:t>
            </w:r>
          </w:p>
        </w:tc>
        <w:tc>
          <w:tcPr>
            <w:tcW w:w="993" w:type="dxa"/>
            <w:tcBorders/>
          </w:tcPr>
          <w:p>
            <w:pPr>
              <w:pStyle w:val="ConsPlusNormal"/>
              <w:widowControl w:val="false"/>
              <w:spacing w:before="0" w:after="0"/>
              <w:jc w:val="center"/>
              <w:rPr>
                <w:kern w:val="0"/>
                <w:lang w:val="ru-RU" w:bidi="ar-SA"/>
              </w:rPr>
            </w:pPr>
            <w:r>
              <w:rPr>
                <w:kern w:val="0"/>
                <w:lang w:val="ru-RU" w:bidi="ar-SA"/>
              </w:rPr>
            </w:r>
          </w:p>
        </w:tc>
        <w:tc>
          <w:tcPr>
            <w:tcW w:w="1133" w:type="dxa"/>
            <w:tcBorders/>
          </w:tcPr>
          <w:p>
            <w:pPr>
              <w:pStyle w:val="ConsPlusNormal"/>
              <w:widowControl w:val="false"/>
              <w:spacing w:before="0" w:after="0"/>
              <w:jc w:val="center"/>
              <w:rPr>
                <w:kern w:val="0"/>
                <w:lang w:val="ru-RU" w:bidi="ar-SA"/>
              </w:rPr>
            </w:pPr>
            <w:r>
              <w:rPr>
                <w:kern w:val="0"/>
                <w:lang w:val="ru-RU" w:bidi="ar-SA"/>
              </w:rPr>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1134"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849" w:type="dxa"/>
            <w:tcBorders/>
          </w:tcPr>
          <w:p>
            <w:pPr>
              <w:pStyle w:val="ConsPlusNormal"/>
              <w:widowControl w:val="false"/>
              <w:spacing w:before="0" w:after="0"/>
              <w:jc w:val="center"/>
              <w:rPr>
                <w:kern w:val="0"/>
                <w:lang w:val="ru-RU" w:bidi="ar-SA"/>
              </w:rPr>
            </w:pPr>
            <w:r>
              <w:rPr>
                <w:kern w:val="0"/>
                <w:lang w:val="ru-RU" w:bidi="ar-SA"/>
              </w:rPr>
            </w:r>
          </w:p>
        </w:tc>
        <w:tc>
          <w:tcPr>
            <w:tcW w:w="851" w:type="dxa"/>
            <w:tcBorders/>
          </w:tcPr>
          <w:p>
            <w:pPr>
              <w:pStyle w:val="ConsPlusNormal"/>
              <w:widowControl w:val="false"/>
              <w:spacing w:before="0" w:after="0"/>
              <w:jc w:val="center"/>
              <w:rPr>
                <w:kern w:val="0"/>
                <w:lang w:val="ru-RU" w:bidi="ar-SA"/>
              </w:rPr>
            </w:pPr>
            <w:r>
              <w:rPr>
                <w:kern w:val="0"/>
                <w:lang w:val="ru-RU" w:bidi="ar-SA"/>
              </w:rPr>
            </w:r>
          </w:p>
        </w:tc>
        <w:tc>
          <w:tcPr>
            <w:tcW w:w="998" w:type="dxa"/>
            <w:tcBorders/>
          </w:tcPr>
          <w:p>
            <w:pPr>
              <w:pStyle w:val="ConsPlusNormal"/>
              <w:widowControl w:val="false"/>
              <w:spacing w:before="0" w:after="0"/>
              <w:jc w:val="center"/>
              <w:rPr>
                <w:kern w:val="0"/>
                <w:lang w:val="ru-RU" w:bidi="ar-SA"/>
              </w:rPr>
            </w:pPr>
            <w:r>
              <w:rPr>
                <w:kern w:val="0"/>
                <w:lang w:val="ru-RU" w:bidi="ar-SA"/>
              </w:rPr>
            </w:r>
          </w:p>
        </w:tc>
      </w:tr>
      <w:tr>
        <w:trPr/>
        <w:tc>
          <w:tcPr>
            <w:tcW w:w="1842" w:type="dxa"/>
            <w:tcBorders/>
          </w:tcPr>
          <w:p>
            <w:pPr>
              <w:pStyle w:val="ConsPlusNormal"/>
              <w:widowControl w:val="false"/>
              <w:spacing w:before="0" w:after="0"/>
              <w:jc w:val="center"/>
              <w:rPr>
                <w:kern w:val="0"/>
                <w:lang w:val="ru-RU" w:bidi="ar-SA"/>
              </w:rPr>
            </w:pPr>
            <w:r>
              <w:rPr>
                <w:kern w:val="0"/>
                <w:lang w:val="ru-RU" w:bidi="ar-SA"/>
              </w:rPr>
              <w:t>Всего – республиканский бюджет, в том числе:</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116 924,0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116  924,0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бюджетные инвестиции</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межбюджетные трансферты из федерального бюджета</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97 000,0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97 000,0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субсидии местным бюджетам</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иные субсидии</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Учебный корпус ГБПОУ УОР</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t>2026 г.</w:t>
            </w:r>
          </w:p>
        </w:tc>
        <w:tc>
          <w:tcPr>
            <w:tcW w:w="993" w:type="dxa"/>
            <w:tcBorders/>
          </w:tcPr>
          <w:p>
            <w:pPr>
              <w:pStyle w:val="ConsPlusNormal"/>
              <w:widowControl w:val="false"/>
              <w:spacing w:before="0" w:after="0"/>
              <w:jc w:val="center"/>
              <w:rPr>
                <w:kern w:val="0"/>
                <w:lang w:val="ru-RU" w:bidi="ar-SA"/>
              </w:rPr>
            </w:pPr>
            <w:r>
              <w:rPr>
                <w:kern w:val="0"/>
                <w:lang w:val="ru-RU" w:bidi="ar-SA"/>
              </w:rPr>
            </w:r>
          </w:p>
        </w:tc>
        <w:tc>
          <w:tcPr>
            <w:tcW w:w="1133" w:type="dxa"/>
            <w:tcBorders/>
          </w:tcPr>
          <w:p>
            <w:pPr>
              <w:pStyle w:val="ConsPlusNormal"/>
              <w:widowControl w:val="false"/>
              <w:spacing w:before="0" w:after="0"/>
              <w:jc w:val="center"/>
              <w:rPr>
                <w:kern w:val="0"/>
                <w:lang w:val="ru-RU" w:bidi="ar-SA"/>
              </w:rPr>
            </w:pPr>
            <w:r>
              <w:rPr>
                <w:kern w:val="0"/>
                <w:lang w:val="ru-RU" w:bidi="ar-SA"/>
              </w:rPr>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1134"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849" w:type="dxa"/>
            <w:tcBorders/>
          </w:tcPr>
          <w:p>
            <w:pPr>
              <w:pStyle w:val="ConsPlusNormal"/>
              <w:widowControl w:val="false"/>
              <w:spacing w:before="0" w:after="0"/>
              <w:jc w:val="center"/>
              <w:rPr>
                <w:kern w:val="0"/>
                <w:lang w:val="ru-RU" w:bidi="ar-SA"/>
              </w:rPr>
            </w:pPr>
            <w:r>
              <w:rPr>
                <w:kern w:val="0"/>
                <w:lang w:val="ru-RU" w:bidi="ar-SA"/>
              </w:rPr>
            </w:r>
          </w:p>
        </w:tc>
        <w:tc>
          <w:tcPr>
            <w:tcW w:w="851" w:type="dxa"/>
            <w:tcBorders/>
          </w:tcPr>
          <w:p>
            <w:pPr>
              <w:pStyle w:val="ConsPlusNormal"/>
              <w:widowControl w:val="false"/>
              <w:spacing w:before="0" w:after="0"/>
              <w:jc w:val="center"/>
              <w:rPr>
                <w:kern w:val="0"/>
                <w:lang w:val="ru-RU" w:bidi="ar-SA"/>
              </w:rPr>
            </w:pPr>
            <w:r>
              <w:rPr>
                <w:kern w:val="0"/>
                <w:lang w:val="ru-RU" w:bidi="ar-SA"/>
              </w:rPr>
            </w:r>
          </w:p>
        </w:tc>
        <w:tc>
          <w:tcPr>
            <w:tcW w:w="998" w:type="dxa"/>
            <w:tcBorders/>
          </w:tcPr>
          <w:p>
            <w:pPr>
              <w:pStyle w:val="ConsPlusNormal"/>
              <w:widowControl w:val="false"/>
              <w:spacing w:before="0" w:after="0"/>
              <w:jc w:val="center"/>
              <w:rPr>
                <w:kern w:val="0"/>
                <w:lang w:val="ru-RU" w:bidi="ar-SA"/>
              </w:rPr>
            </w:pPr>
            <w:r>
              <w:rPr>
                <w:kern w:val="0"/>
                <w:lang w:val="ru-RU" w:bidi="ar-SA"/>
              </w:rPr>
            </w:r>
          </w:p>
        </w:tc>
      </w:tr>
      <w:tr>
        <w:trPr/>
        <w:tc>
          <w:tcPr>
            <w:tcW w:w="1842" w:type="dxa"/>
            <w:tcBorders/>
          </w:tcPr>
          <w:p>
            <w:pPr>
              <w:pStyle w:val="ConsPlusNormal"/>
              <w:widowControl w:val="false"/>
              <w:spacing w:before="0" w:after="0"/>
              <w:jc w:val="center"/>
              <w:rPr>
                <w:kern w:val="0"/>
                <w:lang w:val="ru-RU" w:bidi="ar-SA"/>
              </w:rPr>
            </w:pPr>
            <w:r>
              <w:rPr>
                <w:kern w:val="0"/>
                <w:lang w:val="ru-RU" w:bidi="ar-SA"/>
              </w:rPr>
              <w:t>Всего – республиканский бюджет, в том числе:</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117 432,0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99 000,0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бюджетные инвестиции</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межбюджетные трансферты из федерального бюджета</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17 432,0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1000,0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субсидии местным бюджетам</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иные субсидии</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Легкоатлетический манеж в г. Кызыл</w:t>
            </w:r>
          </w:p>
        </w:tc>
        <w:tc>
          <w:tcPr>
            <w:tcW w:w="1135" w:type="dxa"/>
            <w:tcBorders/>
          </w:tcPr>
          <w:p>
            <w:pPr>
              <w:pStyle w:val="ConsPlusNormal"/>
              <w:widowControl w:val="false"/>
              <w:spacing w:before="0" w:after="0"/>
              <w:jc w:val="center"/>
              <w:rPr>
                <w:kern w:val="0"/>
                <w:lang w:val="ru-RU" w:bidi="ar-SA"/>
              </w:rPr>
            </w:pPr>
            <w:r>
              <w:rPr>
                <w:kern w:val="0"/>
                <w:lang w:val="ru-RU" w:bidi="ar-SA"/>
              </w:rPr>
              <w:t>200</w:t>
            </w:r>
          </w:p>
        </w:tc>
        <w:tc>
          <w:tcPr>
            <w:tcW w:w="992" w:type="dxa"/>
            <w:tcBorders/>
          </w:tcPr>
          <w:p>
            <w:pPr>
              <w:pStyle w:val="ConsPlusNormal"/>
              <w:widowControl w:val="false"/>
              <w:spacing w:before="0" w:after="0"/>
              <w:jc w:val="center"/>
              <w:rPr>
                <w:kern w:val="0"/>
                <w:lang w:val="ru-RU" w:bidi="ar-SA"/>
              </w:rPr>
            </w:pPr>
            <w:r>
              <w:rPr>
                <w:kern w:val="0"/>
                <w:lang w:val="ru-RU" w:bidi="ar-SA"/>
              </w:rPr>
              <w:t>мест</w:t>
            </w:r>
          </w:p>
        </w:tc>
        <w:tc>
          <w:tcPr>
            <w:tcW w:w="1985" w:type="dxa"/>
            <w:tcBorders/>
          </w:tcPr>
          <w:p>
            <w:pPr>
              <w:pStyle w:val="ConsPlusNormal"/>
              <w:widowControl w:val="false"/>
              <w:spacing w:before="0" w:after="0"/>
              <w:jc w:val="center"/>
              <w:rPr>
                <w:kern w:val="0"/>
                <w:lang w:val="ru-RU" w:bidi="ar-SA"/>
              </w:rPr>
            </w:pPr>
            <w:r>
              <w:rPr>
                <w:kern w:val="0"/>
                <w:lang w:val="ru-RU" w:bidi="ar-SA"/>
              </w:rPr>
              <w:t>313 900,0</w:t>
            </w:r>
          </w:p>
        </w:tc>
        <w:tc>
          <w:tcPr>
            <w:tcW w:w="1984" w:type="dxa"/>
            <w:tcBorders/>
          </w:tcPr>
          <w:p>
            <w:pPr>
              <w:pStyle w:val="ConsPlusNormal"/>
              <w:widowControl w:val="false"/>
              <w:spacing w:before="0" w:after="0"/>
              <w:jc w:val="center"/>
              <w:rPr>
                <w:kern w:val="0"/>
                <w:lang w:val="ru-RU" w:bidi="ar-SA"/>
              </w:rPr>
            </w:pPr>
            <w:r>
              <w:rPr>
                <w:kern w:val="0"/>
                <w:lang w:val="ru-RU" w:bidi="ar-SA"/>
              </w:rPr>
              <w:t>2027 г.</w:t>
            </w:r>
          </w:p>
        </w:tc>
        <w:tc>
          <w:tcPr>
            <w:tcW w:w="993" w:type="dxa"/>
            <w:tcBorders/>
          </w:tcPr>
          <w:p>
            <w:pPr>
              <w:pStyle w:val="ConsPlusNormal"/>
              <w:widowControl w:val="false"/>
              <w:spacing w:before="0" w:after="0"/>
              <w:jc w:val="center"/>
              <w:rPr>
                <w:kern w:val="0"/>
                <w:lang w:val="ru-RU" w:bidi="ar-SA"/>
              </w:rPr>
            </w:pPr>
            <w:r>
              <w:rPr>
                <w:kern w:val="0"/>
                <w:lang w:val="ru-RU" w:bidi="ar-SA"/>
              </w:rPr>
            </w:r>
          </w:p>
        </w:tc>
        <w:tc>
          <w:tcPr>
            <w:tcW w:w="1133" w:type="dxa"/>
            <w:tcBorders/>
          </w:tcPr>
          <w:p>
            <w:pPr>
              <w:pStyle w:val="ConsPlusNormal"/>
              <w:widowControl w:val="false"/>
              <w:spacing w:before="0" w:after="0"/>
              <w:jc w:val="center"/>
              <w:rPr>
                <w:kern w:val="0"/>
                <w:lang w:val="ru-RU" w:bidi="ar-SA"/>
              </w:rPr>
            </w:pPr>
            <w:r>
              <w:rPr>
                <w:kern w:val="0"/>
                <w:lang w:val="ru-RU" w:bidi="ar-SA"/>
              </w:rPr>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1134"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849" w:type="dxa"/>
            <w:tcBorders/>
          </w:tcPr>
          <w:p>
            <w:pPr>
              <w:pStyle w:val="ConsPlusNormal"/>
              <w:widowControl w:val="false"/>
              <w:spacing w:before="0" w:after="0"/>
              <w:jc w:val="center"/>
              <w:rPr>
                <w:kern w:val="0"/>
                <w:lang w:val="ru-RU" w:bidi="ar-SA"/>
              </w:rPr>
            </w:pPr>
            <w:r>
              <w:rPr>
                <w:kern w:val="0"/>
                <w:lang w:val="ru-RU" w:bidi="ar-SA"/>
              </w:rPr>
            </w:r>
          </w:p>
        </w:tc>
        <w:tc>
          <w:tcPr>
            <w:tcW w:w="851" w:type="dxa"/>
            <w:tcBorders/>
          </w:tcPr>
          <w:p>
            <w:pPr>
              <w:pStyle w:val="ConsPlusNormal"/>
              <w:widowControl w:val="false"/>
              <w:spacing w:before="0" w:after="0"/>
              <w:jc w:val="center"/>
              <w:rPr>
                <w:kern w:val="0"/>
                <w:lang w:val="ru-RU" w:bidi="ar-SA"/>
              </w:rPr>
            </w:pPr>
            <w:r>
              <w:rPr>
                <w:kern w:val="0"/>
                <w:lang w:val="ru-RU" w:bidi="ar-SA"/>
              </w:rPr>
            </w:r>
          </w:p>
        </w:tc>
        <w:tc>
          <w:tcPr>
            <w:tcW w:w="998" w:type="dxa"/>
            <w:tcBorders/>
          </w:tcPr>
          <w:p>
            <w:pPr>
              <w:pStyle w:val="ConsPlusNormal"/>
              <w:widowControl w:val="false"/>
              <w:spacing w:before="0" w:after="0"/>
              <w:jc w:val="center"/>
              <w:rPr>
                <w:kern w:val="0"/>
                <w:lang w:val="ru-RU" w:bidi="ar-SA"/>
              </w:rPr>
            </w:pPr>
            <w:r>
              <w:rPr>
                <w:kern w:val="0"/>
                <w:lang w:val="ru-RU" w:bidi="ar-SA"/>
              </w:rPr>
            </w:r>
          </w:p>
        </w:tc>
      </w:tr>
      <w:tr>
        <w:trPr/>
        <w:tc>
          <w:tcPr>
            <w:tcW w:w="1842" w:type="dxa"/>
            <w:tcBorders/>
          </w:tcPr>
          <w:p>
            <w:pPr>
              <w:pStyle w:val="ConsPlusNormal"/>
              <w:widowControl w:val="false"/>
              <w:spacing w:before="0" w:after="0"/>
              <w:jc w:val="center"/>
              <w:rPr>
                <w:kern w:val="0"/>
                <w:lang w:val="ru-RU" w:bidi="ar-SA"/>
              </w:rPr>
            </w:pPr>
            <w:r>
              <w:rPr>
                <w:kern w:val="0"/>
                <w:lang w:val="ru-RU" w:bidi="ar-SA"/>
              </w:rPr>
              <w:t>Всего – республиканский бюджет, в том числе:</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417 955,0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417 955,0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бюджетные инвестиции</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межбюджетные трансферты из федерального бюджета</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417 955,0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417 955,0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субсидии местным бюджетам</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иные субсидии</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Строительство стадиона в г. Кызыл</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t>2028 г.</w:t>
            </w:r>
          </w:p>
        </w:tc>
        <w:tc>
          <w:tcPr>
            <w:tcW w:w="993" w:type="dxa"/>
            <w:tcBorders/>
          </w:tcPr>
          <w:p>
            <w:pPr>
              <w:pStyle w:val="ConsPlusNormal"/>
              <w:widowControl w:val="false"/>
              <w:spacing w:before="0" w:after="0"/>
              <w:jc w:val="center"/>
              <w:rPr>
                <w:kern w:val="0"/>
                <w:lang w:val="ru-RU" w:bidi="ar-SA"/>
              </w:rPr>
            </w:pPr>
            <w:r>
              <w:rPr>
                <w:kern w:val="0"/>
                <w:lang w:val="ru-RU" w:bidi="ar-SA"/>
              </w:rPr>
            </w:r>
          </w:p>
        </w:tc>
        <w:tc>
          <w:tcPr>
            <w:tcW w:w="1133" w:type="dxa"/>
            <w:tcBorders/>
          </w:tcPr>
          <w:p>
            <w:pPr>
              <w:pStyle w:val="ConsPlusNormal"/>
              <w:widowControl w:val="false"/>
              <w:spacing w:before="0" w:after="0"/>
              <w:jc w:val="center"/>
              <w:rPr>
                <w:kern w:val="0"/>
                <w:lang w:val="ru-RU" w:bidi="ar-SA"/>
              </w:rPr>
            </w:pPr>
            <w:r>
              <w:rPr>
                <w:kern w:val="0"/>
                <w:lang w:val="ru-RU" w:bidi="ar-SA"/>
              </w:rPr>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1134"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849" w:type="dxa"/>
            <w:tcBorders/>
          </w:tcPr>
          <w:p>
            <w:pPr>
              <w:pStyle w:val="ConsPlusNormal"/>
              <w:widowControl w:val="false"/>
              <w:spacing w:before="0" w:after="0"/>
              <w:jc w:val="center"/>
              <w:rPr>
                <w:kern w:val="0"/>
                <w:lang w:val="ru-RU" w:bidi="ar-SA"/>
              </w:rPr>
            </w:pPr>
            <w:r>
              <w:rPr>
                <w:kern w:val="0"/>
                <w:lang w:val="ru-RU" w:bidi="ar-SA"/>
              </w:rPr>
            </w:r>
          </w:p>
        </w:tc>
        <w:tc>
          <w:tcPr>
            <w:tcW w:w="851" w:type="dxa"/>
            <w:tcBorders/>
          </w:tcPr>
          <w:p>
            <w:pPr>
              <w:pStyle w:val="ConsPlusNormal"/>
              <w:widowControl w:val="false"/>
              <w:spacing w:before="0" w:after="0"/>
              <w:jc w:val="center"/>
              <w:rPr>
                <w:kern w:val="0"/>
                <w:lang w:val="ru-RU" w:bidi="ar-SA"/>
              </w:rPr>
            </w:pPr>
            <w:r>
              <w:rPr>
                <w:kern w:val="0"/>
                <w:lang w:val="ru-RU" w:bidi="ar-SA"/>
              </w:rPr>
            </w:r>
          </w:p>
        </w:tc>
        <w:tc>
          <w:tcPr>
            <w:tcW w:w="998" w:type="dxa"/>
            <w:tcBorders/>
          </w:tcPr>
          <w:p>
            <w:pPr>
              <w:pStyle w:val="ConsPlusNormal"/>
              <w:widowControl w:val="false"/>
              <w:spacing w:before="0" w:after="0"/>
              <w:jc w:val="center"/>
              <w:rPr>
                <w:kern w:val="0"/>
                <w:lang w:val="ru-RU" w:bidi="ar-SA"/>
              </w:rPr>
            </w:pPr>
            <w:r>
              <w:rPr>
                <w:kern w:val="0"/>
                <w:lang w:val="ru-RU" w:bidi="ar-SA"/>
              </w:rPr>
            </w:r>
          </w:p>
        </w:tc>
      </w:tr>
      <w:tr>
        <w:trPr/>
        <w:tc>
          <w:tcPr>
            <w:tcW w:w="1842" w:type="dxa"/>
            <w:tcBorders/>
          </w:tcPr>
          <w:p>
            <w:pPr>
              <w:pStyle w:val="ConsPlusNormal"/>
              <w:widowControl w:val="false"/>
              <w:spacing w:before="0" w:after="0"/>
              <w:jc w:val="center"/>
              <w:rPr>
                <w:kern w:val="0"/>
                <w:lang w:val="ru-RU" w:bidi="ar-SA"/>
              </w:rPr>
            </w:pPr>
            <w:r>
              <w:rPr>
                <w:kern w:val="0"/>
                <w:lang w:val="ru-RU" w:bidi="ar-SA"/>
              </w:rPr>
              <w:t>Всего – республиканский бюджет, в том числе:</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97 955,0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97 955,0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бюджетные инвестиции</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межбюджетные трансферты из федерального бюджета</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77 600,0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77 600,0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субсидии местным бюджетам</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иные субсидии</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Физкультурно-спортивный комплекс в г. Кызыл</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t>2029 г.</w:t>
            </w:r>
          </w:p>
        </w:tc>
        <w:tc>
          <w:tcPr>
            <w:tcW w:w="993" w:type="dxa"/>
            <w:tcBorders/>
          </w:tcPr>
          <w:p>
            <w:pPr>
              <w:pStyle w:val="ConsPlusNormal"/>
              <w:widowControl w:val="false"/>
              <w:spacing w:before="0" w:after="0"/>
              <w:jc w:val="center"/>
              <w:rPr>
                <w:kern w:val="0"/>
                <w:lang w:val="ru-RU" w:bidi="ar-SA"/>
              </w:rPr>
            </w:pPr>
            <w:r>
              <w:rPr>
                <w:kern w:val="0"/>
                <w:lang w:val="ru-RU" w:bidi="ar-SA"/>
              </w:rPr>
            </w:r>
          </w:p>
        </w:tc>
        <w:tc>
          <w:tcPr>
            <w:tcW w:w="1133" w:type="dxa"/>
            <w:tcBorders/>
          </w:tcPr>
          <w:p>
            <w:pPr>
              <w:pStyle w:val="ConsPlusNormal"/>
              <w:widowControl w:val="false"/>
              <w:spacing w:before="0" w:after="0"/>
              <w:jc w:val="center"/>
              <w:rPr>
                <w:kern w:val="0"/>
                <w:lang w:val="ru-RU" w:bidi="ar-SA"/>
              </w:rPr>
            </w:pPr>
            <w:r>
              <w:rPr>
                <w:kern w:val="0"/>
                <w:lang w:val="ru-RU" w:bidi="ar-SA"/>
              </w:rPr>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1134"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849" w:type="dxa"/>
            <w:tcBorders/>
          </w:tcPr>
          <w:p>
            <w:pPr>
              <w:pStyle w:val="ConsPlusNormal"/>
              <w:widowControl w:val="false"/>
              <w:spacing w:before="0" w:after="0"/>
              <w:jc w:val="center"/>
              <w:rPr>
                <w:kern w:val="0"/>
                <w:lang w:val="ru-RU" w:bidi="ar-SA"/>
              </w:rPr>
            </w:pPr>
            <w:r>
              <w:rPr>
                <w:kern w:val="0"/>
                <w:lang w:val="ru-RU" w:bidi="ar-SA"/>
              </w:rPr>
            </w:r>
          </w:p>
        </w:tc>
        <w:tc>
          <w:tcPr>
            <w:tcW w:w="851" w:type="dxa"/>
            <w:tcBorders/>
          </w:tcPr>
          <w:p>
            <w:pPr>
              <w:pStyle w:val="ConsPlusNormal"/>
              <w:widowControl w:val="false"/>
              <w:spacing w:before="0" w:after="0"/>
              <w:jc w:val="center"/>
              <w:rPr>
                <w:kern w:val="0"/>
                <w:lang w:val="ru-RU" w:bidi="ar-SA"/>
              </w:rPr>
            </w:pPr>
            <w:r>
              <w:rPr>
                <w:kern w:val="0"/>
                <w:lang w:val="ru-RU" w:bidi="ar-SA"/>
              </w:rPr>
            </w:r>
          </w:p>
        </w:tc>
        <w:tc>
          <w:tcPr>
            <w:tcW w:w="998" w:type="dxa"/>
            <w:tcBorders/>
          </w:tcPr>
          <w:p>
            <w:pPr>
              <w:pStyle w:val="ConsPlusNormal"/>
              <w:widowControl w:val="false"/>
              <w:spacing w:before="0" w:after="0"/>
              <w:jc w:val="center"/>
              <w:rPr>
                <w:kern w:val="0"/>
                <w:lang w:val="ru-RU" w:bidi="ar-SA"/>
              </w:rPr>
            </w:pPr>
            <w:r>
              <w:rPr>
                <w:kern w:val="0"/>
                <w:lang w:val="ru-RU" w:bidi="ar-SA"/>
              </w:rPr>
            </w:r>
          </w:p>
        </w:tc>
      </w:tr>
      <w:tr>
        <w:trPr/>
        <w:tc>
          <w:tcPr>
            <w:tcW w:w="1842" w:type="dxa"/>
            <w:tcBorders/>
          </w:tcPr>
          <w:p>
            <w:pPr>
              <w:pStyle w:val="ConsPlusNormal"/>
              <w:widowControl w:val="false"/>
              <w:spacing w:before="0" w:after="0"/>
              <w:jc w:val="center"/>
              <w:rPr>
                <w:kern w:val="0"/>
                <w:lang w:val="ru-RU" w:bidi="ar-SA"/>
              </w:rPr>
            </w:pPr>
            <w:r>
              <w:rPr>
                <w:kern w:val="0"/>
                <w:lang w:val="ru-RU" w:bidi="ar-SA"/>
              </w:rPr>
              <w:t>Всего – республиканский бюджет, в том числе:</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167 955,0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167 955,0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бюджетные инвестиции</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межбюджетные трансферты из федерального бюджета</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145 500,0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145 500,0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субсидии местным бюджетам</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иные субсидии</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Дворец единоборств в г. Кызыл</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t>2030 г.</w:t>
            </w:r>
          </w:p>
        </w:tc>
        <w:tc>
          <w:tcPr>
            <w:tcW w:w="993" w:type="dxa"/>
            <w:tcBorders/>
          </w:tcPr>
          <w:p>
            <w:pPr>
              <w:pStyle w:val="ConsPlusNormal"/>
              <w:widowControl w:val="false"/>
              <w:spacing w:before="0" w:after="0"/>
              <w:jc w:val="center"/>
              <w:rPr>
                <w:kern w:val="0"/>
                <w:lang w:val="ru-RU" w:bidi="ar-SA"/>
              </w:rPr>
            </w:pPr>
            <w:r>
              <w:rPr>
                <w:kern w:val="0"/>
                <w:lang w:val="ru-RU" w:bidi="ar-SA"/>
              </w:rPr>
            </w:r>
          </w:p>
        </w:tc>
        <w:tc>
          <w:tcPr>
            <w:tcW w:w="1133" w:type="dxa"/>
            <w:tcBorders/>
          </w:tcPr>
          <w:p>
            <w:pPr>
              <w:pStyle w:val="ConsPlusNormal"/>
              <w:widowControl w:val="false"/>
              <w:spacing w:before="0" w:after="0"/>
              <w:jc w:val="center"/>
              <w:rPr>
                <w:kern w:val="0"/>
                <w:lang w:val="ru-RU" w:bidi="ar-SA"/>
              </w:rPr>
            </w:pPr>
            <w:r>
              <w:rPr>
                <w:kern w:val="0"/>
                <w:lang w:val="ru-RU" w:bidi="ar-SA"/>
              </w:rPr>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1134"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849" w:type="dxa"/>
            <w:tcBorders/>
          </w:tcPr>
          <w:p>
            <w:pPr>
              <w:pStyle w:val="ConsPlusNormal"/>
              <w:widowControl w:val="false"/>
              <w:spacing w:before="0" w:after="0"/>
              <w:jc w:val="center"/>
              <w:rPr>
                <w:kern w:val="0"/>
                <w:lang w:val="ru-RU" w:bidi="ar-SA"/>
              </w:rPr>
            </w:pPr>
            <w:r>
              <w:rPr>
                <w:kern w:val="0"/>
                <w:lang w:val="ru-RU" w:bidi="ar-SA"/>
              </w:rPr>
            </w:r>
          </w:p>
        </w:tc>
        <w:tc>
          <w:tcPr>
            <w:tcW w:w="851" w:type="dxa"/>
            <w:tcBorders/>
          </w:tcPr>
          <w:p>
            <w:pPr>
              <w:pStyle w:val="ConsPlusNormal"/>
              <w:widowControl w:val="false"/>
              <w:spacing w:before="0" w:after="0"/>
              <w:jc w:val="center"/>
              <w:rPr>
                <w:kern w:val="0"/>
                <w:lang w:val="ru-RU" w:bidi="ar-SA"/>
              </w:rPr>
            </w:pPr>
            <w:r>
              <w:rPr>
                <w:kern w:val="0"/>
                <w:lang w:val="ru-RU" w:bidi="ar-SA"/>
              </w:rPr>
            </w:r>
          </w:p>
        </w:tc>
        <w:tc>
          <w:tcPr>
            <w:tcW w:w="998" w:type="dxa"/>
            <w:tcBorders/>
          </w:tcPr>
          <w:p>
            <w:pPr>
              <w:pStyle w:val="ConsPlusNormal"/>
              <w:widowControl w:val="false"/>
              <w:spacing w:before="0" w:after="0"/>
              <w:jc w:val="center"/>
              <w:rPr>
                <w:kern w:val="0"/>
                <w:lang w:val="ru-RU" w:bidi="ar-SA"/>
              </w:rPr>
            </w:pPr>
            <w:r>
              <w:rPr>
                <w:kern w:val="0"/>
                <w:lang w:val="ru-RU" w:bidi="ar-SA"/>
              </w:rPr>
            </w:r>
          </w:p>
        </w:tc>
      </w:tr>
      <w:tr>
        <w:trPr/>
        <w:tc>
          <w:tcPr>
            <w:tcW w:w="1842" w:type="dxa"/>
            <w:tcBorders/>
          </w:tcPr>
          <w:p>
            <w:pPr>
              <w:pStyle w:val="ConsPlusNormal"/>
              <w:widowControl w:val="false"/>
              <w:spacing w:before="0" w:after="0"/>
              <w:jc w:val="center"/>
              <w:rPr>
                <w:kern w:val="0"/>
                <w:lang w:val="ru-RU" w:bidi="ar-SA"/>
              </w:rPr>
            </w:pPr>
            <w:r>
              <w:rPr>
                <w:kern w:val="0"/>
                <w:lang w:val="ru-RU" w:bidi="ar-SA"/>
              </w:rPr>
              <w:t>Всего – республиканский бюджет, в том числе:</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167 955,0</w:t>
            </w:r>
          </w:p>
        </w:tc>
        <w:tc>
          <w:tcPr>
            <w:tcW w:w="998" w:type="dxa"/>
            <w:tcBorders/>
          </w:tcPr>
          <w:p>
            <w:pPr>
              <w:pStyle w:val="ConsPlusNormal"/>
              <w:widowControl w:val="false"/>
              <w:spacing w:before="0" w:after="0"/>
              <w:jc w:val="center"/>
              <w:rPr>
                <w:kern w:val="0"/>
                <w:lang w:val="ru-RU" w:bidi="ar-SA"/>
              </w:rPr>
            </w:pPr>
            <w:r>
              <w:rPr>
                <w:kern w:val="0"/>
                <w:lang w:val="ru-RU" w:bidi="ar-SA"/>
              </w:rPr>
              <w:t>167 955,0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бюджетные инвестиции</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межбюджетные трансферты из федерального бюджета</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145 500,0</w:t>
            </w:r>
          </w:p>
        </w:tc>
        <w:tc>
          <w:tcPr>
            <w:tcW w:w="998" w:type="dxa"/>
            <w:tcBorders/>
          </w:tcPr>
          <w:p>
            <w:pPr>
              <w:pStyle w:val="ConsPlusNormal"/>
              <w:widowControl w:val="false"/>
              <w:spacing w:before="0" w:after="0"/>
              <w:jc w:val="center"/>
              <w:rPr>
                <w:kern w:val="0"/>
                <w:lang w:val="ru-RU" w:bidi="ar-SA"/>
              </w:rPr>
            </w:pPr>
            <w:r>
              <w:rPr>
                <w:kern w:val="0"/>
                <w:lang w:val="ru-RU" w:bidi="ar-SA"/>
              </w:rPr>
              <w:t>145 500,0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субсидии местным бюджетам</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иные субсидии</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Капитальный ремонт</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t>15 000,0</w:t>
            </w:r>
          </w:p>
        </w:tc>
        <w:tc>
          <w:tcPr>
            <w:tcW w:w="1984" w:type="dxa"/>
            <w:tcBorders/>
          </w:tcPr>
          <w:p>
            <w:pPr>
              <w:pStyle w:val="ConsPlusNormal"/>
              <w:widowControl w:val="false"/>
              <w:spacing w:before="0" w:after="0"/>
              <w:jc w:val="center"/>
              <w:rPr>
                <w:kern w:val="0"/>
                <w:lang w:val="ru-RU" w:bidi="ar-SA"/>
              </w:rPr>
            </w:pPr>
            <w:r>
              <w:rPr>
                <w:kern w:val="0"/>
                <w:lang w:val="ru-RU" w:bidi="ar-SA"/>
              </w:rPr>
              <w:t>2024-2030 гг.</w:t>
            </w:r>
          </w:p>
        </w:tc>
        <w:tc>
          <w:tcPr>
            <w:tcW w:w="993" w:type="dxa"/>
            <w:tcBorders/>
          </w:tcPr>
          <w:p>
            <w:pPr>
              <w:pStyle w:val="ConsPlusNormal"/>
              <w:widowControl w:val="false"/>
              <w:spacing w:before="0" w:after="0"/>
              <w:jc w:val="center"/>
              <w:rPr>
                <w:kern w:val="0"/>
                <w:lang w:val="ru-RU" w:bidi="ar-SA"/>
              </w:rPr>
            </w:pPr>
            <w:r>
              <w:rPr>
                <w:kern w:val="0"/>
                <w:lang w:val="ru-RU" w:bidi="ar-SA"/>
              </w:rPr>
            </w:r>
          </w:p>
        </w:tc>
        <w:tc>
          <w:tcPr>
            <w:tcW w:w="1133" w:type="dxa"/>
            <w:tcBorders/>
          </w:tcPr>
          <w:p>
            <w:pPr>
              <w:pStyle w:val="ConsPlusNormal"/>
              <w:widowControl w:val="false"/>
              <w:spacing w:before="0" w:after="0"/>
              <w:jc w:val="center"/>
              <w:rPr>
                <w:kern w:val="0"/>
                <w:lang w:val="ru-RU" w:bidi="ar-SA"/>
              </w:rPr>
            </w:pPr>
            <w:r>
              <w:rPr>
                <w:kern w:val="0"/>
                <w:lang w:val="ru-RU" w:bidi="ar-SA"/>
              </w:rPr>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1134"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849" w:type="dxa"/>
            <w:tcBorders/>
          </w:tcPr>
          <w:p>
            <w:pPr>
              <w:pStyle w:val="ConsPlusNormal"/>
              <w:widowControl w:val="false"/>
              <w:spacing w:before="0" w:after="0"/>
              <w:jc w:val="center"/>
              <w:rPr>
                <w:kern w:val="0"/>
                <w:lang w:val="ru-RU" w:bidi="ar-SA"/>
              </w:rPr>
            </w:pPr>
            <w:r>
              <w:rPr>
                <w:kern w:val="0"/>
                <w:lang w:val="ru-RU" w:bidi="ar-SA"/>
              </w:rPr>
            </w:r>
          </w:p>
        </w:tc>
        <w:tc>
          <w:tcPr>
            <w:tcW w:w="851" w:type="dxa"/>
            <w:tcBorders/>
          </w:tcPr>
          <w:p>
            <w:pPr>
              <w:pStyle w:val="ConsPlusNormal"/>
              <w:widowControl w:val="false"/>
              <w:spacing w:before="0" w:after="0"/>
              <w:jc w:val="center"/>
              <w:rPr>
                <w:kern w:val="0"/>
                <w:lang w:val="ru-RU" w:bidi="ar-SA"/>
              </w:rPr>
            </w:pPr>
            <w:r>
              <w:rPr>
                <w:kern w:val="0"/>
                <w:lang w:val="ru-RU" w:bidi="ar-SA"/>
              </w:rPr>
            </w:r>
          </w:p>
        </w:tc>
        <w:tc>
          <w:tcPr>
            <w:tcW w:w="998" w:type="dxa"/>
            <w:tcBorders/>
          </w:tcPr>
          <w:p>
            <w:pPr>
              <w:pStyle w:val="ConsPlusNormal"/>
              <w:widowControl w:val="false"/>
              <w:spacing w:before="0" w:after="0"/>
              <w:jc w:val="center"/>
              <w:rPr>
                <w:kern w:val="0"/>
                <w:lang w:val="ru-RU" w:bidi="ar-SA"/>
              </w:rPr>
            </w:pPr>
            <w:r>
              <w:rPr>
                <w:kern w:val="0"/>
                <w:lang w:val="ru-RU" w:bidi="ar-SA"/>
              </w:rPr>
            </w:r>
          </w:p>
        </w:tc>
      </w:tr>
      <w:tr>
        <w:trPr/>
        <w:tc>
          <w:tcPr>
            <w:tcW w:w="1842" w:type="dxa"/>
            <w:tcBorders/>
          </w:tcPr>
          <w:p>
            <w:pPr>
              <w:pStyle w:val="ConsPlusNormal"/>
              <w:widowControl w:val="false"/>
              <w:spacing w:before="0" w:after="0"/>
              <w:jc w:val="center"/>
              <w:rPr>
                <w:kern w:val="0"/>
                <w:lang w:val="ru-RU" w:bidi="ar-SA"/>
              </w:rPr>
            </w:pPr>
            <w:r>
              <w:rPr>
                <w:kern w:val="0"/>
                <w:lang w:val="ru-RU" w:bidi="ar-SA"/>
              </w:rPr>
              <w:t>Всего – республиканский бюджет, в том числе:</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15 000,0</w:t>
            </w:r>
          </w:p>
        </w:tc>
        <w:tc>
          <w:tcPr>
            <w:tcW w:w="1133" w:type="dxa"/>
            <w:tcBorders/>
          </w:tcPr>
          <w:p>
            <w:pPr>
              <w:pStyle w:val="ConsPlusNormal"/>
              <w:widowControl w:val="false"/>
              <w:spacing w:before="0" w:after="0"/>
              <w:jc w:val="center"/>
              <w:rPr>
                <w:kern w:val="0"/>
                <w:lang w:val="ru-RU" w:bidi="ar-SA"/>
              </w:rPr>
            </w:pPr>
            <w:r>
              <w:rPr>
                <w:kern w:val="0"/>
                <w:lang w:val="ru-RU" w:bidi="ar-SA"/>
              </w:rPr>
              <w:t>15 000,0</w:t>
            </w:r>
          </w:p>
        </w:tc>
        <w:tc>
          <w:tcPr>
            <w:tcW w:w="1135" w:type="dxa"/>
            <w:tcBorders/>
          </w:tcPr>
          <w:p>
            <w:pPr>
              <w:pStyle w:val="ConsPlusNormal"/>
              <w:widowControl w:val="false"/>
              <w:spacing w:before="0" w:after="0"/>
              <w:jc w:val="center"/>
              <w:rPr>
                <w:kern w:val="0"/>
                <w:lang w:val="ru-RU" w:bidi="ar-SA"/>
              </w:rPr>
            </w:pPr>
            <w:r>
              <w:rPr>
                <w:kern w:val="0"/>
                <w:lang w:val="ru-RU" w:bidi="ar-SA"/>
              </w:rPr>
              <w:t>15 000,0</w:t>
            </w:r>
          </w:p>
        </w:tc>
        <w:tc>
          <w:tcPr>
            <w:tcW w:w="1134" w:type="dxa"/>
            <w:tcBorders/>
          </w:tcPr>
          <w:p>
            <w:pPr>
              <w:pStyle w:val="ConsPlusNormal"/>
              <w:widowControl w:val="false"/>
              <w:spacing w:before="0" w:after="0"/>
              <w:jc w:val="center"/>
              <w:rPr>
                <w:kern w:val="0"/>
                <w:lang w:val="ru-RU" w:bidi="ar-SA"/>
              </w:rPr>
            </w:pPr>
            <w:r>
              <w:rPr>
                <w:kern w:val="0"/>
                <w:lang w:val="ru-RU" w:bidi="ar-SA"/>
              </w:rPr>
              <w:t>15 000,0</w:t>
            </w:r>
          </w:p>
        </w:tc>
        <w:tc>
          <w:tcPr>
            <w:tcW w:w="992" w:type="dxa"/>
            <w:tcBorders/>
          </w:tcPr>
          <w:p>
            <w:pPr>
              <w:pStyle w:val="ConsPlusNormal"/>
              <w:widowControl w:val="false"/>
              <w:spacing w:before="0" w:after="0"/>
              <w:jc w:val="center"/>
              <w:rPr>
                <w:kern w:val="0"/>
                <w:lang w:val="ru-RU" w:bidi="ar-SA"/>
              </w:rPr>
            </w:pPr>
            <w:r>
              <w:rPr>
                <w:kern w:val="0"/>
                <w:lang w:val="ru-RU" w:bidi="ar-SA"/>
              </w:rPr>
              <w:t>15 000,0</w:t>
            </w:r>
          </w:p>
        </w:tc>
        <w:tc>
          <w:tcPr>
            <w:tcW w:w="849" w:type="dxa"/>
            <w:tcBorders/>
          </w:tcPr>
          <w:p>
            <w:pPr>
              <w:pStyle w:val="ConsPlusNormal"/>
              <w:widowControl w:val="false"/>
              <w:spacing w:before="0" w:after="0"/>
              <w:jc w:val="center"/>
              <w:rPr>
                <w:kern w:val="0"/>
                <w:lang w:val="ru-RU" w:bidi="ar-SA"/>
              </w:rPr>
            </w:pPr>
            <w:r>
              <w:rPr>
                <w:kern w:val="0"/>
                <w:lang w:val="ru-RU" w:bidi="ar-SA"/>
              </w:rPr>
              <w:t>15 000,0</w:t>
            </w:r>
          </w:p>
        </w:tc>
        <w:tc>
          <w:tcPr>
            <w:tcW w:w="851" w:type="dxa"/>
            <w:tcBorders/>
          </w:tcPr>
          <w:p>
            <w:pPr>
              <w:pStyle w:val="ConsPlusNormal"/>
              <w:widowControl w:val="false"/>
              <w:spacing w:before="0" w:after="0"/>
              <w:jc w:val="center"/>
              <w:rPr>
                <w:kern w:val="0"/>
                <w:lang w:val="ru-RU" w:bidi="ar-SA"/>
              </w:rPr>
            </w:pPr>
            <w:r>
              <w:rPr>
                <w:kern w:val="0"/>
                <w:lang w:val="ru-RU" w:bidi="ar-SA"/>
              </w:rPr>
              <w:t>15 000,0</w:t>
            </w:r>
          </w:p>
        </w:tc>
        <w:tc>
          <w:tcPr>
            <w:tcW w:w="998" w:type="dxa"/>
            <w:tcBorders/>
          </w:tcPr>
          <w:p>
            <w:pPr>
              <w:pStyle w:val="ConsPlusNormal"/>
              <w:widowControl w:val="false"/>
              <w:spacing w:before="0" w:after="0"/>
              <w:jc w:val="center"/>
              <w:rPr>
                <w:kern w:val="0"/>
                <w:lang w:val="ru-RU" w:bidi="ar-SA"/>
              </w:rPr>
            </w:pPr>
            <w:r>
              <w:rPr>
                <w:kern w:val="0"/>
                <w:lang w:val="ru-RU" w:bidi="ar-SA"/>
              </w:rPr>
              <w:t>105 000,0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бюджетные инвестиции</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межбюджетные трансферты из федерального бюджета</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субсидии местным бюджетам</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0</w:t>
            </w:r>
          </w:p>
        </w:tc>
      </w:tr>
      <w:tr>
        <w:trPr/>
        <w:tc>
          <w:tcPr>
            <w:tcW w:w="1842" w:type="dxa"/>
            <w:tcBorders/>
          </w:tcPr>
          <w:p>
            <w:pPr>
              <w:pStyle w:val="ConsPlusNormal"/>
              <w:widowControl w:val="false"/>
              <w:spacing w:before="0" w:after="0"/>
              <w:jc w:val="center"/>
              <w:rPr>
                <w:kern w:val="0"/>
                <w:lang w:val="ru-RU" w:bidi="ar-SA"/>
              </w:rPr>
            </w:pPr>
            <w:r>
              <w:rPr>
                <w:kern w:val="0"/>
                <w:lang w:val="ru-RU" w:bidi="ar-SA"/>
              </w:rPr>
              <w:t>иные субсидии</w:t>
            </w:r>
          </w:p>
        </w:tc>
        <w:tc>
          <w:tcPr>
            <w:tcW w:w="1135" w:type="dxa"/>
            <w:tcBorders/>
          </w:tcPr>
          <w:p>
            <w:pPr>
              <w:pStyle w:val="ConsPlusNormal"/>
              <w:widowControl w:val="false"/>
              <w:spacing w:before="0" w:after="0"/>
              <w:jc w:val="center"/>
              <w:rPr>
                <w:kern w:val="0"/>
                <w:lang w:val="ru-RU" w:bidi="ar-SA"/>
              </w:rPr>
            </w:pPr>
            <w:r>
              <w:rPr>
                <w:kern w:val="0"/>
                <w:lang w:val="ru-RU" w:bidi="ar-SA"/>
              </w:rPr>
            </w:r>
          </w:p>
        </w:tc>
        <w:tc>
          <w:tcPr>
            <w:tcW w:w="992" w:type="dxa"/>
            <w:tcBorders/>
          </w:tcPr>
          <w:p>
            <w:pPr>
              <w:pStyle w:val="ConsPlusNormal"/>
              <w:widowControl w:val="false"/>
              <w:spacing w:before="0" w:after="0"/>
              <w:jc w:val="center"/>
              <w:rPr>
                <w:kern w:val="0"/>
                <w:lang w:val="ru-RU" w:bidi="ar-SA"/>
              </w:rPr>
            </w:pPr>
            <w:r>
              <w:rPr>
                <w:kern w:val="0"/>
                <w:lang w:val="ru-RU" w:bidi="ar-SA"/>
              </w:rPr>
            </w:r>
          </w:p>
        </w:tc>
        <w:tc>
          <w:tcPr>
            <w:tcW w:w="1985" w:type="dxa"/>
            <w:tcBorders/>
          </w:tcPr>
          <w:p>
            <w:pPr>
              <w:pStyle w:val="ConsPlusNormal"/>
              <w:widowControl w:val="false"/>
              <w:spacing w:before="0" w:after="0"/>
              <w:jc w:val="center"/>
              <w:rPr>
                <w:kern w:val="0"/>
                <w:lang w:val="ru-RU" w:bidi="ar-SA"/>
              </w:rPr>
            </w:pPr>
            <w:r>
              <w:rPr>
                <w:kern w:val="0"/>
                <w:lang w:val="ru-RU" w:bidi="ar-SA"/>
              </w:rPr>
            </w:r>
          </w:p>
        </w:tc>
        <w:tc>
          <w:tcPr>
            <w:tcW w:w="1984" w:type="dxa"/>
            <w:tcBorders/>
          </w:tcPr>
          <w:p>
            <w:pPr>
              <w:pStyle w:val="ConsPlusNormal"/>
              <w:widowControl w:val="false"/>
              <w:spacing w:before="0" w:after="0"/>
              <w:jc w:val="center"/>
              <w:rPr>
                <w:kern w:val="0"/>
                <w:lang w:val="ru-RU" w:bidi="ar-SA"/>
              </w:rPr>
            </w:pPr>
            <w:r>
              <w:rPr>
                <w:kern w:val="0"/>
                <w:lang w:val="ru-RU" w:bidi="ar-SA"/>
              </w:rPr>
            </w:r>
          </w:p>
        </w:tc>
        <w:tc>
          <w:tcPr>
            <w:tcW w:w="993" w:type="dxa"/>
            <w:tcBorders/>
          </w:tcPr>
          <w:p>
            <w:pPr>
              <w:pStyle w:val="ConsPlusNormal"/>
              <w:widowControl w:val="false"/>
              <w:spacing w:before="0" w:after="0"/>
              <w:jc w:val="center"/>
              <w:rPr>
                <w:kern w:val="0"/>
                <w:lang w:val="ru-RU" w:bidi="ar-SA"/>
              </w:rPr>
            </w:pPr>
            <w:r>
              <w:rPr>
                <w:kern w:val="0"/>
                <w:lang w:val="ru-RU" w:bidi="ar-SA"/>
              </w:rPr>
              <w:t>0</w:t>
            </w:r>
          </w:p>
        </w:tc>
        <w:tc>
          <w:tcPr>
            <w:tcW w:w="1133" w:type="dxa"/>
            <w:tcBorders/>
          </w:tcPr>
          <w:p>
            <w:pPr>
              <w:pStyle w:val="ConsPlusNormal"/>
              <w:widowControl w:val="false"/>
              <w:spacing w:before="0" w:after="0"/>
              <w:jc w:val="center"/>
              <w:rPr>
                <w:kern w:val="0"/>
                <w:lang w:val="ru-RU" w:bidi="ar-SA"/>
              </w:rPr>
            </w:pPr>
            <w:r>
              <w:rPr>
                <w:kern w:val="0"/>
                <w:lang w:val="ru-RU" w:bidi="ar-SA"/>
              </w:rPr>
              <w:t>0</w:t>
            </w:r>
          </w:p>
        </w:tc>
        <w:tc>
          <w:tcPr>
            <w:tcW w:w="1135" w:type="dxa"/>
            <w:tcBorders/>
          </w:tcPr>
          <w:p>
            <w:pPr>
              <w:pStyle w:val="ConsPlusNormal"/>
              <w:widowControl w:val="false"/>
              <w:spacing w:before="0" w:after="0"/>
              <w:jc w:val="center"/>
              <w:rPr>
                <w:kern w:val="0"/>
                <w:lang w:val="ru-RU" w:bidi="ar-SA"/>
              </w:rPr>
            </w:pPr>
            <w:r>
              <w:rPr>
                <w:kern w:val="0"/>
                <w:lang w:val="ru-RU" w:bidi="ar-SA"/>
              </w:rPr>
              <w:t>0</w:t>
            </w:r>
          </w:p>
        </w:tc>
        <w:tc>
          <w:tcPr>
            <w:tcW w:w="1134" w:type="dxa"/>
            <w:tcBorders/>
          </w:tcPr>
          <w:p>
            <w:pPr>
              <w:pStyle w:val="ConsPlusNormal"/>
              <w:widowControl w:val="false"/>
              <w:spacing w:before="0" w:after="0"/>
              <w:jc w:val="center"/>
              <w:rPr>
                <w:kern w:val="0"/>
                <w:lang w:val="ru-RU" w:bidi="ar-SA"/>
              </w:rPr>
            </w:pPr>
            <w:r>
              <w:rPr>
                <w:kern w:val="0"/>
                <w:lang w:val="ru-RU" w:bidi="ar-SA"/>
              </w:rPr>
              <w:t>0</w:t>
            </w:r>
          </w:p>
        </w:tc>
        <w:tc>
          <w:tcPr>
            <w:tcW w:w="992" w:type="dxa"/>
            <w:tcBorders/>
          </w:tcPr>
          <w:p>
            <w:pPr>
              <w:pStyle w:val="ConsPlusNormal"/>
              <w:widowControl w:val="false"/>
              <w:spacing w:before="0" w:after="0"/>
              <w:jc w:val="center"/>
              <w:rPr>
                <w:kern w:val="0"/>
                <w:lang w:val="ru-RU" w:bidi="ar-SA"/>
              </w:rPr>
            </w:pPr>
            <w:r>
              <w:rPr>
                <w:kern w:val="0"/>
                <w:lang w:val="ru-RU" w:bidi="ar-SA"/>
              </w:rPr>
              <w:t>0</w:t>
            </w:r>
          </w:p>
        </w:tc>
        <w:tc>
          <w:tcPr>
            <w:tcW w:w="849" w:type="dxa"/>
            <w:tcBorders/>
          </w:tcPr>
          <w:p>
            <w:pPr>
              <w:pStyle w:val="ConsPlusNormal"/>
              <w:widowControl w:val="false"/>
              <w:spacing w:before="0" w:after="0"/>
              <w:jc w:val="center"/>
              <w:rPr>
                <w:kern w:val="0"/>
                <w:lang w:val="ru-RU" w:bidi="ar-SA"/>
              </w:rPr>
            </w:pPr>
            <w:r>
              <w:rPr>
                <w:kern w:val="0"/>
                <w:lang w:val="ru-RU" w:bidi="ar-SA"/>
              </w:rPr>
              <w:t>0</w:t>
            </w:r>
          </w:p>
        </w:tc>
        <w:tc>
          <w:tcPr>
            <w:tcW w:w="851" w:type="dxa"/>
            <w:tcBorders/>
          </w:tcPr>
          <w:p>
            <w:pPr>
              <w:pStyle w:val="ConsPlusNormal"/>
              <w:widowControl w:val="false"/>
              <w:spacing w:before="0" w:after="0"/>
              <w:jc w:val="center"/>
              <w:rPr>
                <w:kern w:val="0"/>
                <w:lang w:val="ru-RU" w:bidi="ar-SA"/>
              </w:rPr>
            </w:pPr>
            <w:r>
              <w:rPr>
                <w:kern w:val="0"/>
                <w:lang w:val="ru-RU" w:bidi="ar-SA"/>
              </w:rPr>
              <w:t>0</w:t>
            </w:r>
          </w:p>
        </w:tc>
        <w:tc>
          <w:tcPr>
            <w:tcW w:w="998" w:type="dxa"/>
            <w:tcBorders/>
          </w:tcPr>
          <w:p>
            <w:pPr>
              <w:pStyle w:val="ConsPlusNormal"/>
              <w:widowControl w:val="false"/>
              <w:spacing w:before="0" w:after="0"/>
              <w:jc w:val="center"/>
              <w:rPr>
                <w:kern w:val="0"/>
                <w:lang w:val="ru-RU" w:bidi="ar-SA"/>
              </w:rPr>
            </w:pPr>
            <w:r>
              <w:rPr>
                <w:kern w:val="0"/>
                <w:lang w:val="ru-RU" w:bidi="ar-SA"/>
              </w:rPr>
              <w:t>0</w:t>
            </w:r>
          </w:p>
        </w:tc>
      </w:tr>
    </w:tbl>
    <w:p>
      <w:pPr>
        <w:pStyle w:val="ConsPlusNormal"/>
        <w:jc w:val="center"/>
        <w:rPr/>
      </w:pPr>
      <w:r>
        <w:rPr/>
      </w:r>
    </w:p>
    <w:p>
      <w:pPr>
        <w:pStyle w:val="Normal"/>
        <w:rPr/>
      </w:pPr>
      <w:r>
        <w:rPr/>
      </w:r>
    </w:p>
    <w:p>
      <w:pPr>
        <w:pStyle w:val="Normal"/>
        <w:rPr/>
      </w:pPr>
      <w:r>
        <w:rPr/>
      </w:r>
    </w:p>
    <w:p>
      <w:pPr>
        <w:sectPr>
          <w:type w:val="nextPage"/>
          <w:pgSz w:orient="landscape" w:w="16838" w:h="11906"/>
          <w:pgMar w:left="1134" w:right="1134" w:gutter="0" w:header="0" w:top="567" w:footer="0" w:bottom="1701"/>
          <w:pgNumType w:fmt="decimal"/>
          <w:formProt w:val="false"/>
          <w:textDirection w:val="lrTb"/>
          <w:docGrid w:type="default" w:linePitch="360" w:charSpace="4096"/>
        </w:sectPr>
        <w:pStyle w:val="Normal"/>
        <w:rPr/>
      </w:pPr>
      <w:r>
        <w:rPr/>
      </w:r>
    </w:p>
    <w:p>
      <w:pPr>
        <w:pStyle w:val="ConsPlusNonformat"/>
        <w:jc w:val="right"/>
        <w:rPr>
          <w:rFonts w:ascii="Times New Roman" w:hAnsi="Times New Roman" w:cs="Times New Roman"/>
          <w:sz w:val="28"/>
          <w:szCs w:val="28"/>
        </w:rPr>
      </w:pPr>
      <w:r>
        <w:rPr>
          <w:rFonts w:cs="Times New Roman" w:ascii="Times New Roman" w:hAnsi="Times New Roman"/>
          <w:sz w:val="28"/>
          <w:szCs w:val="28"/>
        </w:rPr>
        <w:t>Приложение № 6</w:t>
      </w:r>
    </w:p>
    <w:p>
      <w:pPr>
        <w:pStyle w:val="ConsPlusNonformat"/>
        <w:jc w:val="right"/>
        <w:rPr>
          <w:rFonts w:ascii="Times New Roman" w:hAnsi="Times New Roman" w:cs="Times New Roman"/>
          <w:sz w:val="28"/>
          <w:szCs w:val="28"/>
        </w:rPr>
      </w:pPr>
      <w:r>
        <w:rPr>
          <w:rFonts w:cs="Times New Roman" w:ascii="Times New Roman" w:hAnsi="Times New Roman"/>
          <w:sz w:val="28"/>
          <w:szCs w:val="28"/>
        </w:rPr>
        <w:t xml:space="preserve">к государственной программе </w:t>
      </w:r>
    </w:p>
    <w:p>
      <w:pPr>
        <w:pStyle w:val="ConsPlusNonformat"/>
        <w:jc w:val="right"/>
        <w:rPr>
          <w:rFonts w:ascii="Times New Roman" w:hAnsi="Times New Roman" w:cs="Times New Roman"/>
          <w:sz w:val="28"/>
          <w:szCs w:val="28"/>
        </w:rPr>
      </w:pPr>
      <w:r>
        <w:rPr>
          <w:rFonts w:cs="Times New Roman" w:ascii="Times New Roman" w:hAnsi="Times New Roman"/>
          <w:sz w:val="28"/>
          <w:szCs w:val="28"/>
        </w:rPr>
        <w:t xml:space="preserve">Республики Тыва «Развитие физической культуры </w:t>
      </w:r>
    </w:p>
    <w:p>
      <w:pPr>
        <w:pStyle w:val="ConsPlusNonformat"/>
        <w:jc w:val="right"/>
        <w:rPr>
          <w:rFonts w:ascii="Times New Roman" w:hAnsi="Times New Roman" w:cs="Times New Roman"/>
          <w:sz w:val="28"/>
          <w:szCs w:val="28"/>
        </w:rPr>
      </w:pPr>
      <w:r>
        <w:rPr>
          <w:rFonts w:cs="Times New Roman" w:ascii="Times New Roman" w:hAnsi="Times New Roman"/>
          <w:sz w:val="28"/>
          <w:szCs w:val="28"/>
        </w:rPr>
        <w:t>и спорта в Республике Тыва»</w:t>
      </w:r>
    </w:p>
    <w:p>
      <w:pPr>
        <w:pStyle w:val="ConsPlusNormal"/>
        <w:jc w:val="both"/>
        <w:rPr/>
      </w:pPr>
      <w:r>
        <w:rPr/>
      </w:r>
    </w:p>
    <w:p>
      <w:pPr>
        <w:pStyle w:val="ConsPlusTitle"/>
        <w:jc w:val="center"/>
        <w:rPr>
          <w:rFonts w:ascii="Times New Roman" w:hAnsi="Times New Roman" w:cs="Times New Roman"/>
        </w:rPr>
      </w:pPr>
      <w:bookmarkStart w:id="37" w:name="Par5268"/>
      <w:bookmarkEnd w:id="37"/>
      <w:r>
        <w:rPr>
          <w:rFonts w:cs="Times New Roman" w:ascii="Times New Roman" w:hAnsi="Times New Roman"/>
        </w:rPr>
        <w:t>МЕТОДИКА</w:t>
      </w:r>
    </w:p>
    <w:p>
      <w:pPr>
        <w:pStyle w:val="ConsPlusTitle"/>
        <w:jc w:val="center"/>
        <w:rPr>
          <w:rFonts w:ascii="Times New Roman" w:hAnsi="Times New Roman" w:cs="Times New Roman"/>
        </w:rPr>
      </w:pPr>
      <w:r>
        <w:rPr>
          <w:rFonts w:cs="Times New Roman" w:ascii="Times New Roman" w:hAnsi="Times New Roman"/>
        </w:rPr>
        <w:t>РАСЧЕТА ЦЕЛЕВЫХ ПОКАЗАТЕЛЕЙ (ИНДИКАТОРОВ) ГОСУДАРСТВЕННОЙ</w:t>
      </w:r>
    </w:p>
    <w:p>
      <w:pPr>
        <w:pStyle w:val="ConsPlusTitle"/>
        <w:jc w:val="center"/>
        <w:rPr>
          <w:rFonts w:ascii="Times New Roman" w:hAnsi="Times New Roman" w:cs="Times New Roman"/>
        </w:rPr>
      </w:pPr>
      <w:r>
        <w:rPr>
          <w:rFonts w:cs="Times New Roman" w:ascii="Times New Roman" w:hAnsi="Times New Roman"/>
        </w:rPr>
        <w:t>ПРОГРАММЫ РЕСПУБЛИКИ ТЫВА "РАЗВИТИЕ ФИЗИЧЕСКОЙ КУЛЬТУРЫ</w:t>
      </w:r>
    </w:p>
    <w:p>
      <w:pPr>
        <w:pStyle w:val="ConsPlusTitle"/>
        <w:jc w:val="center"/>
        <w:rPr>
          <w:rFonts w:ascii="Times New Roman" w:hAnsi="Times New Roman" w:cs="Times New Roman"/>
        </w:rPr>
      </w:pPr>
      <w:r>
        <w:rPr>
          <w:rFonts w:cs="Times New Roman" w:ascii="Times New Roman" w:hAnsi="Times New Roman"/>
        </w:rPr>
        <w:t>И СПОРТА В РЕСПУБЛИКЕ ТЫВА"</w:t>
      </w:r>
    </w:p>
    <w:p>
      <w:pPr>
        <w:pStyle w:val="ConsPlusNormal"/>
        <w:rPr/>
      </w:pPr>
      <w:r>
        <w:rPr/>
      </w:r>
    </w:p>
    <w:p>
      <w:pPr>
        <w:pStyle w:val="ConsPlusNormal"/>
        <w:jc w:val="both"/>
        <w:rPr/>
      </w:pPr>
      <w:r>
        <w:rPr/>
      </w:r>
    </w:p>
    <w:p>
      <w:pPr>
        <w:pStyle w:val="ConsPlusNormal"/>
        <w:ind w:firstLine="540"/>
        <w:jc w:val="both"/>
        <w:rPr/>
      </w:pPr>
      <w:r>
        <w:rPr/>
        <w:t>1. Показатель "Доля жителей Республики Тыва, систематически занимающихся физической культурой, в общей численности населения" (Дз):</w:t>
      </w:r>
    </w:p>
    <w:p>
      <w:pPr>
        <w:pStyle w:val="ConsPlusNormal"/>
        <w:jc w:val="both"/>
        <w:rPr/>
      </w:pPr>
      <w:r>
        <w:rPr/>
      </w:r>
    </w:p>
    <w:p>
      <w:pPr>
        <w:pStyle w:val="ConsPlusNormal"/>
        <w:jc w:val="center"/>
        <w:rPr/>
      </w:pPr>
      <w:r>
        <w:rPr/>
        <w:t>Дз = Чз / Чн x 100,</w:t>
      </w:r>
    </w:p>
    <w:p>
      <w:pPr>
        <w:pStyle w:val="ConsPlusNormal"/>
        <w:jc w:val="both"/>
        <w:rPr/>
      </w:pPr>
      <w:r>
        <w:rPr/>
      </w:r>
    </w:p>
    <w:p>
      <w:pPr>
        <w:pStyle w:val="ConsPlusNormal"/>
        <w:ind w:firstLine="540"/>
        <w:jc w:val="both"/>
        <w:rPr/>
      </w:pPr>
      <w:r>
        <w:rPr/>
        <w:t>где:</w:t>
      </w:r>
    </w:p>
    <w:p>
      <w:pPr>
        <w:pStyle w:val="ConsPlusNormal"/>
        <w:spacing w:before="240" w:after="0"/>
        <w:ind w:firstLine="540"/>
        <w:jc w:val="both"/>
        <w:rPr/>
      </w:pPr>
      <w:r>
        <w:rPr/>
        <w:t xml:space="preserve">Чз - численность населения Республики Тыва в возрасте 3 - 79 лет, занимающегося физической культурой, в соответствии с данными федерального статистического наблюдения по </w:t>
      </w:r>
      <w:hyperlink r:id="rId8">
        <w:r>
          <w:rPr/>
          <w:t>форме N 1-ФК</w:t>
        </w:r>
      </w:hyperlink>
      <w:r>
        <w:rPr/>
        <w:t xml:space="preserve"> "Сведения о физической культуре и спорте" (приказ Росстата от 27 марта 2019 г. N 172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(далее - форма статистической отчетности N 1-ФК);</w:t>
      </w:r>
    </w:p>
    <w:p>
      <w:pPr>
        <w:pStyle w:val="ConsPlusNormal"/>
        <w:spacing w:before="240" w:after="0"/>
        <w:ind w:firstLine="540"/>
        <w:jc w:val="both"/>
        <w:rPr/>
      </w:pPr>
      <w:r>
        <w:rPr/>
        <w:t>Чн - численность населения в возрасте 3 - 79 лет.</w:t>
      </w:r>
    </w:p>
    <w:p>
      <w:pPr>
        <w:pStyle w:val="ConsPlusNormal"/>
        <w:spacing w:before="240" w:after="0"/>
        <w:ind w:firstLine="540"/>
        <w:jc w:val="both"/>
        <w:rPr/>
      </w:pPr>
      <w:r>
        <w:rPr/>
        <w:t xml:space="preserve">Оценка возрастно-полового состава населения на 1 января отчетного года в соответствии с </w:t>
      </w:r>
      <w:hyperlink r:id="rId9">
        <w:r>
          <w:rPr/>
          <w:t>пунктом 1.8.3</w:t>
        </w:r>
      </w:hyperlink>
      <w:r>
        <w:rPr/>
        <w:t xml:space="preserve"> Федерального плана статистических работ, утвержденного распоряжением Правительства Российской Федерации от 6 мая 2008 г. N 671-р.</w:t>
      </w:r>
    </w:p>
    <w:p>
      <w:pPr>
        <w:pStyle w:val="ConsPlusNormal"/>
        <w:spacing w:before="240" w:after="0"/>
        <w:ind w:firstLine="540"/>
        <w:jc w:val="both"/>
        <w:rPr/>
      </w:pPr>
      <w:r>
        <w:rPr/>
        <w:t>2. Показатель "Доля детей и молодежи Республики Тыва в возрасте 3 - 29 лет, систематически занимающихся физической культурой и спортом, в общей численности детей и молодежи" (процентов):</w:t>
      </w:r>
    </w:p>
    <w:p>
      <w:pPr>
        <w:pStyle w:val="ConsPlusNormal"/>
        <w:jc w:val="both"/>
        <w:rPr/>
      </w:pPr>
      <w:r>
        <w:rPr/>
      </w:r>
    </w:p>
    <w:p>
      <w:pPr>
        <w:pStyle w:val="ConsPlusNormal"/>
        <w:jc w:val="center"/>
        <w:rPr/>
      </w:pPr>
      <w:r>
        <w:rPr/>
        <w:t>Дзд = Чзд / Чнд x 100,</w:t>
      </w:r>
    </w:p>
    <w:p>
      <w:pPr>
        <w:pStyle w:val="ConsPlusNormal"/>
        <w:jc w:val="both"/>
        <w:rPr/>
      </w:pPr>
      <w:r>
        <w:rPr/>
      </w:r>
    </w:p>
    <w:p>
      <w:pPr>
        <w:pStyle w:val="ConsPlusNormal"/>
        <w:ind w:firstLine="540"/>
        <w:jc w:val="both"/>
        <w:rPr/>
      </w:pPr>
      <w:r>
        <w:rPr/>
        <w:t>где:</w:t>
      </w:r>
    </w:p>
    <w:p>
      <w:pPr>
        <w:pStyle w:val="ConsPlusNormal"/>
        <w:spacing w:before="240" w:after="0"/>
        <w:ind w:firstLine="540"/>
        <w:jc w:val="both"/>
        <w:rPr/>
      </w:pPr>
      <w:r>
        <w:rPr/>
        <w:t>Чзд - доля детей и молодежи Республики Тыва, систематически занимающихся физической культурой и спортом, в общей численности детей и молодежи;</w:t>
      </w:r>
    </w:p>
    <w:p>
      <w:pPr>
        <w:pStyle w:val="ConsPlusNormal"/>
        <w:spacing w:before="240" w:after="0"/>
        <w:ind w:firstLine="540"/>
        <w:jc w:val="both"/>
        <w:rPr/>
      </w:pPr>
      <w:r>
        <w:rPr/>
        <w:t>Чнд - численность населения в возрасте 3 - 29 лет.</w:t>
      </w:r>
    </w:p>
    <w:p>
      <w:pPr>
        <w:pStyle w:val="ConsPlusNormal"/>
        <w:spacing w:before="240" w:after="0"/>
        <w:ind w:firstLine="540"/>
        <w:jc w:val="both"/>
        <w:rPr/>
      </w:pPr>
      <w:r>
        <w:rPr/>
        <w:t>3. Показатель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(Ди):</w:t>
      </w:r>
    </w:p>
    <w:p>
      <w:pPr>
        <w:pStyle w:val="ConsPlusNormal"/>
        <w:jc w:val="both"/>
        <w:rPr/>
      </w:pPr>
      <w:r>
        <w:rPr/>
      </w:r>
    </w:p>
    <w:p>
      <w:pPr>
        <w:pStyle w:val="ConsPlusNormal"/>
        <w:jc w:val="center"/>
        <w:rPr/>
      </w:pPr>
      <w:r>
        <w:rPr/>
        <w:t>Ди = Чзи / Чни x 100,</w:t>
      </w:r>
    </w:p>
    <w:p>
      <w:pPr>
        <w:pStyle w:val="ConsPlusNormal"/>
        <w:jc w:val="both"/>
        <w:rPr/>
      </w:pPr>
      <w:r>
        <w:rPr/>
      </w:r>
    </w:p>
    <w:p>
      <w:pPr>
        <w:pStyle w:val="ConsPlusNormal"/>
        <w:ind w:firstLine="540"/>
        <w:jc w:val="both"/>
        <w:rPr/>
      </w:pPr>
      <w:r>
        <w:rPr/>
        <w:t>где:</w:t>
      </w:r>
    </w:p>
    <w:p>
      <w:pPr>
        <w:pStyle w:val="ConsPlusNormal"/>
        <w:spacing w:before="240" w:after="0"/>
        <w:ind w:firstLine="540"/>
        <w:jc w:val="both"/>
        <w:rPr/>
      </w:pPr>
      <w:r>
        <w:rPr/>
        <w:t xml:space="preserve">Чзи - численность лиц с ограниченными возможностями здоровья и инвалидов согласно данным по </w:t>
      </w:r>
      <w:hyperlink r:id="rId10">
        <w:r>
          <w:rPr/>
          <w:t>форме</w:t>
        </w:r>
      </w:hyperlink>
      <w:r>
        <w:rPr/>
        <w:t xml:space="preserve"> федерального статистического наблюдения N 3-АФК "Сведения о физической культуре и спорте" (приказ Росстата от 8 октября 2018 г. N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w:t>
      </w:r>
    </w:p>
    <w:p>
      <w:pPr>
        <w:pStyle w:val="ConsPlusNormal"/>
        <w:spacing w:before="240" w:after="0"/>
        <w:ind w:firstLine="540"/>
        <w:jc w:val="both"/>
        <w:rPr/>
      </w:pPr>
      <w:r>
        <w:rPr/>
        <w:t>Чни - численность лиц с ограниченными возможностями здоровья и инвалидов на 1 января года, следующего за отчетным периодом, по данным территориального органа Федеральной службы государственной статистики по Республике Тыва.</w:t>
      </w:r>
    </w:p>
    <w:p>
      <w:pPr>
        <w:pStyle w:val="ConsPlusNormal"/>
        <w:spacing w:before="240" w:after="0"/>
        <w:ind w:firstLine="540"/>
        <w:jc w:val="both"/>
        <w:rPr/>
      </w:pPr>
      <w:r>
        <w:rPr/>
        <w:t>4. Показатель "Доля жителей Республики Тыва, занимающихся физической культурой и спортом по месту трудовой деятельности, в общей численности населения, занятого в экономике" (Дэ):</w:t>
      </w:r>
    </w:p>
    <w:p>
      <w:pPr>
        <w:pStyle w:val="ConsPlusNormal"/>
        <w:jc w:val="both"/>
        <w:rPr/>
      </w:pPr>
      <w:r>
        <w:rPr/>
      </w:r>
    </w:p>
    <w:p>
      <w:pPr>
        <w:pStyle w:val="ConsPlusNormal"/>
        <w:jc w:val="center"/>
        <w:rPr/>
      </w:pPr>
      <w:r>
        <w:rPr/>
        <w:t>Дэ = Чзэ / Чнэ x 100,</w:t>
      </w:r>
    </w:p>
    <w:p>
      <w:pPr>
        <w:pStyle w:val="ConsPlusNormal"/>
        <w:jc w:val="both"/>
        <w:rPr/>
      </w:pPr>
      <w:r>
        <w:rPr/>
      </w:r>
    </w:p>
    <w:p>
      <w:pPr>
        <w:pStyle w:val="ConsPlusNormal"/>
        <w:ind w:firstLine="540"/>
        <w:jc w:val="both"/>
        <w:rPr/>
      </w:pPr>
      <w:r>
        <w:rPr/>
        <w:t>где:</w:t>
      </w:r>
    </w:p>
    <w:p>
      <w:pPr>
        <w:pStyle w:val="ConsPlusNormal"/>
        <w:spacing w:before="240" w:after="0"/>
        <w:ind w:firstLine="540"/>
        <w:jc w:val="both"/>
        <w:rPr/>
      </w:pPr>
      <w:r>
        <w:rPr/>
        <w:t xml:space="preserve">Чзэ - численность лиц, занимающихся физической культурой и спортом по месту трудовой деятельности, занятых в экономике, в соответствии с данными по форме статистической отчетности </w:t>
      </w:r>
      <w:hyperlink r:id="rId11">
        <w:r>
          <w:rPr/>
          <w:t>N 1-ФК</w:t>
        </w:r>
      </w:hyperlink>
      <w:r>
        <w:rPr/>
        <w:t>;</w:t>
      </w:r>
    </w:p>
    <w:p>
      <w:pPr>
        <w:pStyle w:val="ConsPlusNormal"/>
        <w:spacing w:before="240" w:after="0"/>
        <w:ind w:firstLine="540"/>
        <w:jc w:val="both"/>
        <w:rPr/>
      </w:pPr>
      <w:r>
        <w:rPr/>
        <w:t>Чнэ - численность лиц, занятых в экономике, в общей численности населения на 1 января года, следующего за отчетным периодом, по данным территориального органа Федеральной службы государственной статистики по Республике Тыва.</w:t>
      </w:r>
    </w:p>
    <w:p>
      <w:pPr>
        <w:pStyle w:val="ConsPlusNormal"/>
        <w:spacing w:before="240" w:after="0"/>
        <w:ind w:firstLine="540"/>
        <w:jc w:val="both"/>
        <w:rPr/>
      </w:pPr>
      <w:r>
        <w:rPr/>
        <w:t>5. Показатель "Доля спортсменов-разрядников в общем количестве лиц, занимающихся в системе детско-юношеских спортивных школ, спортивных школ олимпийского резерва и училищ олимпийского резерва" (Ср):</w:t>
      </w:r>
    </w:p>
    <w:p>
      <w:pPr>
        <w:pStyle w:val="ConsPlusNormal"/>
        <w:jc w:val="both"/>
        <w:rPr/>
      </w:pPr>
      <w:r>
        <w:rPr/>
      </w:r>
    </w:p>
    <w:p>
      <w:pPr>
        <w:pStyle w:val="ConsPlusNormal"/>
        <w:jc w:val="center"/>
        <w:rPr/>
      </w:pPr>
      <w:r>
        <w:rPr/>
        <w:t>Ср / С x 100,</w:t>
      </w:r>
    </w:p>
    <w:p>
      <w:pPr>
        <w:pStyle w:val="ConsPlusNormal"/>
        <w:jc w:val="both"/>
        <w:rPr/>
      </w:pPr>
      <w:r>
        <w:rPr/>
      </w:r>
    </w:p>
    <w:p>
      <w:pPr>
        <w:pStyle w:val="ConsPlusNormal"/>
        <w:ind w:firstLine="540"/>
        <w:jc w:val="both"/>
        <w:rPr/>
      </w:pPr>
      <w:r>
        <w:rPr/>
        <w:t>где:</w:t>
      </w:r>
    </w:p>
    <w:p>
      <w:pPr>
        <w:pStyle w:val="ConsPlusNormal"/>
        <w:spacing w:before="240" w:after="0"/>
        <w:ind w:firstLine="540"/>
        <w:jc w:val="both"/>
        <w:rPr/>
      </w:pPr>
      <w:r>
        <w:rPr/>
        <w:t xml:space="preserve">С - общее количество спортсменов, занимающихся в системе детско-юношеских спортивных школ, спортивных школ олимпийского резерва и училищ олимпийского резерва, согласно данным государственной статистики, отражаемым в </w:t>
      </w:r>
      <w:hyperlink r:id="rId12">
        <w:r>
          <w:rPr/>
          <w:t>форме N 5-ФК</w:t>
        </w:r>
      </w:hyperlink>
      <w:r>
        <w:rPr/>
        <w:t>.</w:t>
      </w:r>
    </w:p>
    <w:p>
      <w:pPr>
        <w:pStyle w:val="ConsPlusNormal"/>
        <w:spacing w:before="240" w:after="0"/>
        <w:ind w:firstLine="540"/>
        <w:jc w:val="both"/>
        <w:rPr/>
      </w:pPr>
      <w:r>
        <w:rPr/>
        <w:t>6. Показатель "Численность спортсменов Республики Тыва - членов сборных команд Российской Федерации" (человек) утверждается приказом Министерства спорта Российской Федерации.</w:t>
      </w:r>
    </w:p>
    <w:p>
      <w:pPr>
        <w:pStyle w:val="ConsPlusNormal"/>
        <w:spacing w:before="240" w:after="0"/>
        <w:ind w:firstLine="540"/>
        <w:jc w:val="both"/>
        <w:rPr/>
      </w:pPr>
      <w:r>
        <w:rPr/>
        <w:t>7. Показатель "Уровень обеспеченности населения спортивными сооружениями исходя из единовременной пропускной способности объектов спорта" (ЕПС):</w:t>
      </w:r>
    </w:p>
    <w:p>
      <w:pPr>
        <w:pStyle w:val="ConsPlusNormal"/>
        <w:jc w:val="both"/>
        <w:rPr/>
      </w:pPr>
      <w:r>
        <w:rPr/>
      </w:r>
    </w:p>
    <w:p>
      <w:pPr>
        <w:pStyle w:val="ConsPlusNormal"/>
        <w:jc w:val="center"/>
        <w:rPr/>
      </w:pPr>
      <w:r>
        <w:rPr/>
        <w:t>ЕПС = ЕПС</w:t>
      </w:r>
      <w:r>
        <w:rPr>
          <w:vertAlign w:val="subscript"/>
        </w:rPr>
        <w:t>факт</w:t>
      </w:r>
      <w:r>
        <w:rPr/>
        <w:t xml:space="preserve"> / ЕПС</w:t>
      </w:r>
      <w:r>
        <w:rPr>
          <w:vertAlign w:val="subscript"/>
        </w:rPr>
        <w:t>норм</w:t>
      </w:r>
      <w:r>
        <w:rPr/>
        <w:t xml:space="preserve"> х 100,</w:t>
      </w:r>
    </w:p>
    <w:p>
      <w:pPr>
        <w:pStyle w:val="ConsPlusNormal"/>
        <w:jc w:val="both"/>
        <w:rPr/>
      </w:pPr>
      <w:r>
        <w:rPr/>
      </w:r>
    </w:p>
    <w:p>
      <w:pPr>
        <w:pStyle w:val="ConsPlusNormal"/>
        <w:ind w:firstLine="540"/>
        <w:jc w:val="both"/>
        <w:rPr/>
      </w:pPr>
      <w:r>
        <w:rPr/>
        <w:t>где:</w:t>
      </w:r>
    </w:p>
    <w:p>
      <w:pPr>
        <w:pStyle w:val="ConsPlusNormal"/>
        <w:spacing w:before="240" w:after="0"/>
        <w:ind w:firstLine="540"/>
        <w:jc w:val="both"/>
        <w:rPr/>
      </w:pPr>
      <w:r>
        <w:rPr/>
        <w:t>ЕПС</w:t>
      </w:r>
      <w:r>
        <w:rPr>
          <w:vertAlign w:val="subscript"/>
        </w:rPr>
        <w:t>факт</w:t>
      </w:r>
      <w:r>
        <w:rPr/>
        <w:t xml:space="preserve"> - единовременная пропускная способность имеющихся спортивных сооружений в соответствии с данными федерального статистического наблюдения по </w:t>
      </w:r>
      <w:hyperlink r:id="rId13">
        <w:r>
          <w:rPr/>
          <w:t>форме N 1-ФК</w:t>
        </w:r>
      </w:hyperlink>
      <w:r>
        <w:rPr/>
        <w:t xml:space="preserve"> "Сведения о физической культуре и спорте";</w:t>
      </w:r>
    </w:p>
    <w:p>
      <w:pPr>
        <w:pStyle w:val="ConsPlusNormal"/>
        <w:spacing w:before="240" w:after="0"/>
        <w:ind w:firstLine="540"/>
        <w:jc w:val="both"/>
        <w:rPr/>
      </w:pPr>
      <w:r>
        <w:rPr/>
        <w:t>ЕПС</w:t>
      </w:r>
      <w:r>
        <w:rPr>
          <w:vertAlign w:val="subscript"/>
        </w:rPr>
        <w:t>норм</w:t>
      </w:r>
      <w:r>
        <w:rPr/>
        <w:t xml:space="preserve"> - нормативная потребность в объектах спортивной инфраструктуры, исходя из единовременной пропускной способности спортивных сооружений, рассчитанная в соответствии с методическими рекомендациями о применении нормативов и норм при определении потребности Республики Тыва в объектах физической культуры и спорта, утвержденными приказом Министерства спорта Российской Федерации от 21 марта 2018 г. N 244.</w:t>
      </w:r>
    </w:p>
    <w:p>
      <w:pPr>
        <w:pStyle w:val="ConsPlusNormal"/>
        <w:spacing w:before="240" w:after="0"/>
        <w:ind w:firstLine="540"/>
        <w:jc w:val="both"/>
        <w:rPr/>
      </w:pPr>
      <w:r>
        <w:rPr/>
        <w:t xml:space="preserve">8. Показатель "Обеспеченность населения спортивными сооружениями (единиц)" отражается государственной статистикой по форме федерального статистического наблюдения </w:t>
      </w:r>
      <w:hyperlink r:id="rId14">
        <w:r>
          <w:rPr/>
          <w:t>N 1-ФК</w:t>
        </w:r>
      </w:hyperlink>
      <w:r>
        <w:rPr/>
        <w:t xml:space="preserve"> "Сведения о физической культуре и спорте" (приказ Росстата от 27 марта 2019 г. N 172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w:t>
      </w:r>
    </w:p>
    <w:p>
      <w:pPr>
        <w:pStyle w:val="ConsPlusNormal"/>
        <w:spacing w:before="240" w:after="0"/>
        <w:ind w:firstLine="540"/>
        <w:jc w:val="both"/>
        <w:rPr/>
      </w:pPr>
      <w:r>
        <w:rPr/>
        <w:t xml:space="preserve">9. Показатель "Подготовка специалистов со средним профессиональным образованием в сфере физической культуры и спорта" отражает данные государственной статистики согласно форме статистической отчетности </w:t>
      </w:r>
      <w:hyperlink r:id="rId15">
        <w:r>
          <w:rPr/>
          <w:t>N 1-ФК</w:t>
        </w:r>
      </w:hyperlink>
      <w:r>
        <w:rPr/>
        <w:t>.</w:t>
      </w:r>
    </w:p>
    <w:p>
      <w:pPr>
        <w:pStyle w:val="ConsPlusNormal"/>
        <w:spacing w:before="240" w:after="0"/>
        <w:ind w:firstLine="540"/>
        <w:jc w:val="both"/>
        <w:rPr/>
      </w:pPr>
      <w:r>
        <w:rPr/>
        <w:t>10. Показатель "Предоставление площадей организациям и учреждениям для проведения учебно-тренировочных и спортивных мероприятий":</w:t>
      </w:r>
    </w:p>
    <w:p>
      <w:pPr>
        <w:pStyle w:val="ConsPlusNormal"/>
        <w:jc w:val="both"/>
        <w:rPr/>
      </w:pPr>
      <w:r>
        <w:rPr/>
      </w:r>
    </w:p>
    <w:p>
      <w:pPr>
        <w:pStyle w:val="ConsPlusNormal"/>
        <w:jc w:val="center"/>
        <w:rPr/>
      </w:pPr>
      <w:r>
        <w:rPr/>
        <w:t>ЕПС = (А + Б + ...) / к,</w:t>
      </w:r>
    </w:p>
    <w:p>
      <w:pPr>
        <w:pStyle w:val="ConsPlusNormal"/>
        <w:jc w:val="both"/>
        <w:rPr/>
      </w:pPr>
      <w:r>
        <w:rPr/>
      </w:r>
    </w:p>
    <w:p>
      <w:pPr>
        <w:pStyle w:val="ConsPlusNormal"/>
        <w:ind w:firstLine="540"/>
        <w:jc w:val="both"/>
        <w:rPr/>
      </w:pPr>
      <w:r>
        <w:rPr/>
        <w:t>где:</w:t>
      </w:r>
    </w:p>
    <w:p>
      <w:pPr>
        <w:pStyle w:val="ConsPlusNormal"/>
        <w:spacing w:before="240" w:after="0"/>
        <w:ind w:firstLine="540"/>
        <w:jc w:val="both"/>
        <w:rPr/>
      </w:pPr>
      <w:r>
        <w:rPr/>
        <w:t>А, Б, ... - планово-расчетные показатели количества занимающихся по возможным на объекте спорта видам спорта;</w:t>
      </w:r>
    </w:p>
    <w:p>
      <w:pPr>
        <w:pStyle w:val="ConsPlusNormal"/>
        <w:spacing w:before="240" w:after="0"/>
        <w:ind w:firstLine="540"/>
        <w:jc w:val="both"/>
        <w:rPr/>
      </w:pPr>
      <w:r>
        <w:rPr/>
        <w:t>к - количество видов спорта, по которым возможно проводить занятия (мероприятия) на объекте спорта.</w:t>
      </w:r>
    </w:p>
    <w:p>
      <w:pPr>
        <w:pStyle w:val="ConsPlusNormal"/>
        <w:spacing w:before="240" w:after="0"/>
        <w:ind w:firstLine="540"/>
        <w:jc w:val="both"/>
        <w:rPr/>
      </w:pPr>
      <w:r>
        <w:rPr/>
        <w:t>11. Показатель "Увеличение количества посетителей универсального спортивного комплекса" отражает потенциал инфраструктуры с точки зрения возможности увеличения количества граждан, занимающихся физической культурой и спортом, за счет повышения информированности общества и улучшения качества пропагандистских рекламно-информационных материалов:</w:t>
      </w:r>
    </w:p>
    <w:p>
      <w:pPr>
        <w:pStyle w:val="ConsPlusNormal"/>
        <w:jc w:val="both"/>
        <w:rPr/>
      </w:pPr>
      <w:r>
        <w:rPr/>
      </w:r>
    </w:p>
    <w:p>
      <w:pPr>
        <w:pStyle w:val="ConsPlusNormal"/>
        <w:jc w:val="center"/>
        <w:rPr/>
      </w:pPr>
      <w:r>
        <w:rPr/>
        <w:t>З / М х 100,</w:t>
      </w:r>
    </w:p>
    <w:p>
      <w:pPr>
        <w:pStyle w:val="ConsPlusNormal"/>
        <w:jc w:val="both"/>
        <w:rPr/>
      </w:pPr>
      <w:r>
        <w:rPr/>
      </w:r>
    </w:p>
    <w:p>
      <w:pPr>
        <w:pStyle w:val="ConsPlusNormal"/>
        <w:ind w:firstLine="540"/>
        <w:jc w:val="both"/>
        <w:rPr/>
      </w:pPr>
      <w:r>
        <w:rPr/>
        <w:t>где:</w:t>
      </w:r>
    </w:p>
    <w:p>
      <w:pPr>
        <w:pStyle w:val="ConsPlusNormal"/>
        <w:spacing w:before="240" w:after="0"/>
        <w:ind w:firstLine="540"/>
        <w:jc w:val="both"/>
        <w:rPr/>
      </w:pPr>
      <w:r>
        <w:rPr/>
        <w:t xml:space="preserve">З - загруженность объекта согласно данным государственной статистики, отражаемым в форме статистической отчетности </w:t>
      </w:r>
      <w:hyperlink r:id="rId16">
        <w:r>
          <w:rPr/>
          <w:t>N 1-ФК</w:t>
        </w:r>
      </w:hyperlink>
      <w:r>
        <w:rPr/>
        <w:t xml:space="preserve"> "Сведения о физической культуре и спорте" (далее - форма N 1-ФК);</w:t>
      </w:r>
    </w:p>
    <w:p>
      <w:pPr>
        <w:pStyle w:val="ConsPlusNormal"/>
        <w:spacing w:before="240" w:after="0"/>
        <w:ind w:firstLine="540"/>
        <w:jc w:val="both"/>
        <w:rPr/>
      </w:pPr>
      <w:r>
        <w:rPr/>
        <w:t>М - мощность (пропускная способность) объекта согласно данным государственной статистики, отражаемым в форме N 1-ФК.</w:t>
      </w:r>
    </w:p>
    <w:p>
      <w:pPr>
        <w:pStyle w:val="ConsPlusNormal"/>
        <w:spacing w:before="240" w:after="0"/>
        <w:ind w:firstLine="540"/>
        <w:jc w:val="both"/>
        <w:rPr/>
      </w:pPr>
      <w:r>
        <w:rPr/>
        <w:t>12. Показатель "Количество завоеванных медалей во всероссийских и международных мероприятиях спортсменами Республики Тыва" отражает суммарное количество завоеванных медалей в официальных межрегиональных, всероссийских и международных физкультурных мероприятиях, по каждому из данных мероприятий:</w:t>
      </w:r>
    </w:p>
    <w:p>
      <w:pPr>
        <w:pStyle w:val="ConsPlusNormal"/>
        <w:spacing w:before="240" w:after="0"/>
        <w:ind w:firstLine="540"/>
        <w:jc w:val="both"/>
        <w:rPr/>
      </w:pPr>
      <w:r>
        <w:rPr/>
        <w:t>- первенства и чемпионаты Сибирского федерального округа;</w:t>
      </w:r>
    </w:p>
    <w:p>
      <w:pPr>
        <w:pStyle w:val="ConsPlusNormal"/>
        <w:spacing w:before="240" w:after="0"/>
        <w:ind w:firstLine="540"/>
        <w:jc w:val="both"/>
        <w:rPr/>
      </w:pPr>
      <w:r>
        <w:rPr/>
        <w:t>- первенства и чемпионаты России;</w:t>
      </w:r>
    </w:p>
    <w:p>
      <w:pPr>
        <w:pStyle w:val="ConsPlusNormal"/>
        <w:spacing w:before="240" w:after="0"/>
        <w:ind w:firstLine="540"/>
        <w:jc w:val="both"/>
        <w:rPr/>
      </w:pPr>
      <w:r>
        <w:rPr/>
        <w:t>- первенства и чемпионаты Европы;</w:t>
      </w:r>
    </w:p>
    <w:p>
      <w:pPr>
        <w:pStyle w:val="ConsPlusNormal"/>
        <w:spacing w:before="240" w:after="0"/>
        <w:ind w:firstLine="540"/>
        <w:jc w:val="both"/>
        <w:rPr/>
      </w:pPr>
      <w:r>
        <w:rPr/>
        <w:t>- первенства и чемпионаты мира;</w:t>
      </w:r>
    </w:p>
    <w:p>
      <w:pPr>
        <w:pStyle w:val="ConsPlusNormal"/>
        <w:spacing w:before="240" w:after="0"/>
        <w:ind w:firstLine="540"/>
        <w:jc w:val="both"/>
        <w:rPr/>
      </w:pPr>
      <w:r>
        <w:rPr/>
        <w:t>- кубки России, Европы и мира;</w:t>
      </w:r>
    </w:p>
    <w:p>
      <w:pPr>
        <w:pStyle w:val="ConsPlusNormal"/>
        <w:spacing w:before="240" w:after="0"/>
        <w:ind w:firstLine="540"/>
        <w:jc w:val="both"/>
        <w:rPr/>
      </w:pPr>
      <w:r>
        <w:rPr/>
        <w:t>- Международные соревнования;</w:t>
      </w:r>
    </w:p>
    <w:p>
      <w:pPr>
        <w:pStyle w:val="ConsPlusNormal"/>
        <w:spacing w:before="240" w:after="0"/>
        <w:ind w:firstLine="540"/>
        <w:jc w:val="both"/>
        <w:rPr/>
      </w:pPr>
      <w:r>
        <w:rPr/>
        <w:t>- юношеские Олимпийские игры;</w:t>
      </w:r>
    </w:p>
    <w:p>
      <w:pPr>
        <w:pStyle w:val="ConsPlusNormal"/>
        <w:spacing w:before="240" w:after="0"/>
        <w:ind w:firstLine="540"/>
        <w:jc w:val="both"/>
        <w:rPr/>
      </w:pPr>
      <w:r>
        <w:rPr/>
        <w:t>- Сурдлимпийские игры;</w:t>
      </w:r>
    </w:p>
    <w:p>
      <w:pPr>
        <w:pStyle w:val="ConsPlusNormal"/>
        <w:spacing w:before="240" w:after="0"/>
        <w:ind w:firstLine="540"/>
        <w:jc w:val="both"/>
        <w:rPr/>
      </w:pPr>
      <w:r>
        <w:rPr/>
        <w:t>- Паралимпийские игры;</w:t>
      </w:r>
    </w:p>
    <w:p>
      <w:pPr>
        <w:pStyle w:val="ConsPlusNormal"/>
        <w:spacing w:before="240" w:after="0"/>
        <w:ind w:firstLine="540"/>
        <w:jc w:val="both"/>
        <w:rPr/>
      </w:pPr>
      <w:r>
        <w:rPr/>
        <w:t>- Всемирные игры;</w:t>
      </w:r>
    </w:p>
    <w:p>
      <w:pPr>
        <w:pStyle w:val="ConsPlusNormal"/>
        <w:spacing w:before="240" w:after="0"/>
        <w:ind w:firstLine="540"/>
        <w:jc w:val="both"/>
        <w:rPr/>
      </w:pPr>
      <w:r>
        <w:rPr/>
        <w:t>- Спартакиада молодежи России;</w:t>
      </w:r>
    </w:p>
    <w:p>
      <w:pPr>
        <w:pStyle w:val="ConsPlusNormal"/>
        <w:spacing w:before="240" w:after="0"/>
        <w:ind w:firstLine="540"/>
        <w:jc w:val="both"/>
        <w:rPr/>
      </w:pPr>
      <w:r>
        <w:rPr/>
        <w:t>- Спартакиада учащихся России;</w:t>
      </w:r>
    </w:p>
    <w:p>
      <w:pPr>
        <w:pStyle w:val="ConsPlusNormal"/>
        <w:spacing w:before="240" w:after="0"/>
        <w:ind w:firstLine="540"/>
        <w:jc w:val="both"/>
        <w:rPr/>
      </w:pPr>
      <w:r>
        <w:rPr/>
        <w:t>- Всероссийская универсиада;</w:t>
      </w:r>
    </w:p>
    <w:p>
      <w:pPr>
        <w:pStyle w:val="ConsPlusNormal"/>
        <w:spacing w:before="240" w:after="0"/>
        <w:ind w:firstLine="540"/>
        <w:jc w:val="both"/>
        <w:rPr/>
      </w:pPr>
      <w:r>
        <w:rPr/>
        <w:t>- Всероссийская спартакиада спортивных школ;</w:t>
      </w:r>
    </w:p>
    <w:p>
      <w:pPr>
        <w:pStyle w:val="ConsPlusNormal"/>
        <w:spacing w:before="240" w:after="0"/>
        <w:ind w:firstLine="540"/>
        <w:jc w:val="both"/>
        <w:rPr/>
      </w:pPr>
      <w:r>
        <w:rPr/>
        <w:t>- финальные этапы всероссийских физкультурных мероприятий, включенных в ЕКП:</w:t>
      </w:r>
    </w:p>
    <w:p>
      <w:pPr>
        <w:pStyle w:val="ConsPlusNormal"/>
        <w:spacing w:before="240" w:after="0"/>
        <w:ind w:firstLine="540"/>
        <w:jc w:val="both"/>
        <w:rPr/>
      </w:pPr>
      <w:r>
        <w:rPr/>
        <w:t>- Всероссийская спартакиада среди трудящихся;</w:t>
      </w:r>
    </w:p>
    <w:p>
      <w:pPr>
        <w:pStyle w:val="ConsPlusNormal"/>
        <w:spacing w:before="240" w:after="0"/>
        <w:ind w:firstLine="540"/>
        <w:jc w:val="both"/>
        <w:rPr/>
      </w:pPr>
      <w:r>
        <w:rPr/>
        <w:t>- Всероссийские летние и зимние сельские спортивные игры;</w:t>
      </w:r>
    </w:p>
    <w:p>
      <w:pPr>
        <w:pStyle w:val="ConsPlusNormal"/>
        <w:spacing w:before="240" w:after="0"/>
        <w:ind w:firstLine="540"/>
        <w:jc w:val="both"/>
        <w:rPr/>
      </w:pPr>
      <w:r>
        <w:rPr/>
        <w:t>- Спартакиада пенсионеров России;</w:t>
      </w:r>
    </w:p>
    <w:p>
      <w:pPr>
        <w:pStyle w:val="ConsPlusNormal"/>
        <w:spacing w:before="240" w:after="0"/>
        <w:ind w:firstLine="540"/>
        <w:jc w:val="both"/>
        <w:rPr/>
      </w:pPr>
      <w:r>
        <w:rPr/>
        <w:t>- Всероссийские спортивные соревнования школьников "Президентские состязания";</w:t>
      </w:r>
    </w:p>
    <w:p>
      <w:pPr>
        <w:pStyle w:val="ConsPlusNormal"/>
        <w:spacing w:before="240" w:after="0"/>
        <w:ind w:firstLine="540"/>
        <w:jc w:val="both"/>
        <w:rPr/>
      </w:pPr>
      <w:r>
        <w:rPr/>
        <w:t>- Всероссийские спортивные игры школьников "Президентские спортивные игры";</w:t>
      </w:r>
    </w:p>
    <w:p>
      <w:pPr>
        <w:pStyle w:val="ConsPlusNormal"/>
        <w:spacing w:before="240" w:after="0"/>
        <w:ind w:firstLine="540"/>
        <w:jc w:val="both"/>
        <w:rPr/>
      </w:pPr>
      <w:r>
        <w:rPr/>
        <w:t>- Спартакиада молодежи России допризывного возраста.</w:t>
      </w:r>
    </w:p>
    <w:p>
      <w:pPr>
        <w:pStyle w:val="Normal"/>
        <w:rPr>
          <w:rFonts w:ascii="Times New Roman" w:hAnsi="Times New Roman"/>
        </w:rPr>
      </w:pPr>
      <w:r>
        <w:rPr>
          <w:rFonts w:ascii="Times New Roman" w:hAnsi="Times New Roman"/>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ConsPlusNormal"/>
        <w:numPr>
          <w:ilvl w:val="0"/>
          <w:numId w:val="0"/>
        </w:numPr>
        <w:jc w:val="right"/>
        <w:outlineLvl w:val="1"/>
        <w:rPr>
          <w:sz w:val="28"/>
          <w:szCs w:val="28"/>
        </w:rPr>
      </w:pPr>
      <w:r>
        <w:rPr>
          <w:sz w:val="28"/>
          <w:szCs w:val="28"/>
        </w:rPr>
        <w:t>Приложение № 7</w:t>
      </w:r>
    </w:p>
    <w:p>
      <w:pPr>
        <w:pStyle w:val="ConsPlusNormal"/>
        <w:jc w:val="right"/>
        <w:rPr>
          <w:sz w:val="28"/>
          <w:szCs w:val="28"/>
        </w:rPr>
      </w:pPr>
      <w:r>
        <w:rPr>
          <w:sz w:val="28"/>
          <w:szCs w:val="28"/>
        </w:rPr>
        <w:t>к государственной программе</w:t>
      </w:r>
    </w:p>
    <w:p>
      <w:pPr>
        <w:pStyle w:val="ConsPlusNormal"/>
        <w:jc w:val="right"/>
        <w:rPr>
          <w:sz w:val="28"/>
          <w:szCs w:val="28"/>
        </w:rPr>
      </w:pPr>
      <w:r>
        <w:rPr>
          <w:sz w:val="28"/>
          <w:szCs w:val="28"/>
        </w:rPr>
        <w:t>Республики Тыва «Развитие физической</w:t>
      </w:r>
    </w:p>
    <w:p>
      <w:pPr>
        <w:pStyle w:val="ConsPlusNormal"/>
        <w:jc w:val="right"/>
        <w:rPr>
          <w:sz w:val="28"/>
          <w:szCs w:val="28"/>
        </w:rPr>
      </w:pPr>
      <w:r>
        <w:rPr>
          <w:sz w:val="28"/>
          <w:szCs w:val="28"/>
        </w:rPr>
        <w:t>культуры и спорта в Республике Тыва»</w:t>
      </w:r>
    </w:p>
    <w:p>
      <w:pPr>
        <w:pStyle w:val="ConsPlusNormal"/>
        <w:jc w:val="both"/>
        <w:rPr>
          <w:sz w:val="28"/>
          <w:szCs w:val="28"/>
        </w:rPr>
      </w:pPr>
      <w:r>
        <w:rPr>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ПРАВИЛА</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ПРЕДОСТАВЛЕНИЯ СУБСИДИЙ ИЗ РЕСПУБЛИКАНСКОГО БЮДЖЕТА</w:t>
      </w:r>
    </w:p>
    <w:p>
      <w:pPr>
        <w:pStyle w:val="ConsPlusTitle"/>
        <w:jc w:val="center"/>
        <w:rPr>
          <w:rFonts w:ascii="Times New Roman" w:hAnsi="Times New Roman" w:cs="Times New Roman"/>
          <w:sz w:val="28"/>
          <w:szCs w:val="28"/>
        </w:rPr>
      </w:pPr>
      <w:r>
        <w:rPr>
          <w:rFonts w:cs="Times New Roman" w:ascii="Times New Roman" w:hAnsi="Times New Roman"/>
          <w:sz w:val="28"/>
          <w:szCs w:val="28"/>
        </w:rPr>
        <w:t>РЕСПУБЛИКИ ТЫВА МЕСТНЫМ БЮДЖЕТАМ НА СОЗДАНИЕ (РЕКОНСТРУКЦИЮ)</w:t>
      </w:r>
    </w:p>
    <w:p>
      <w:pPr>
        <w:pStyle w:val="ConsPlusTitle"/>
        <w:jc w:val="center"/>
        <w:rPr>
          <w:rFonts w:ascii="Times New Roman" w:hAnsi="Times New Roman" w:cs="Times New Roman"/>
          <w:sz w:val="28"/>
          <w:szCs w:val="28"/>
        </w:rPr>
      </w:pPr>
      <w:r>
        <w:rPr>
          <w:rFonts w:cs="Times New Roman" w:ascii="Times New Roman" w:hAnsi="Times New Roman"/>
          <w:sz w:val="28"/>
          <w:szCs w:val="28"/>
        </w:rPr>
        <w:t>ОБЪЕКТОВ СПОРТИВНОЙ ИНФРАСТРУКТУРЫ МАССОВОГО СПОРТА</w:t>
      </w:r>
    </w:p>
    <w:p>
      <w:pPr>
        <w:pStyle w:val="ConsPlusTitle"/>
        <w:jc w:val="center"/>
        <w:rPr>
          <w:rFonts w:ascii="Times New Roman" w:hAnsi="Times New Roman" w:cs="Times New Roman"/>
          <w:sz w:val="28"/>
          <w:szCs w:val="28"/>
        </w:rPr>
      </w:pPr>
      <w:r>
        <w:rPr>
          <w:rFonts w:cs="Times New Roman" w:ascii="Times New Roman" w:hAnsi="Times New Roman"/>
          <w:sz w:val="28"/>
          <w:szCs w:val="28"/>
        </w:rPr>
        <w:t>НА ОСНОВАНИИ СОГЛАШЕНИЙ О ГОСУДАРСТВЕННО-ЧАСТНОМ</w:t>
      </w:r>
    </w:p>
    <w:p>
      <w:pPr>
        <w:pStyle w:val="ConsPlusTitle"/>
        <w:jc w:val="center"/>
        <w:rPr>
          <w:rFonts w:ascii="Times New Roman" w:hAnsi="Times New Roman" w:cs="Times New Roman"/>
          <w:sz w:val="28"/>
          <w:szCs w:val="28"/>
        </w:rPr>
      </w:pPr>
      <w:r>
        <w:rPr>
          <w:rFonts w:cs="Times New Roman" w:ascii="Times New Roman" w:hAnsi="Times New Roman"/>
          <w:sz w:val="28"/>
          <w:szCs w:val="28"/>
        </w:rPr>
        <w:t>(МУНИЦИПАЛЬНО-ЧАСТНОМ) ПАРТНЕРСТВЕ ИЛИ КОНЦЕССИОННЫХ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СОГЛАШЕНИЙ В ЦЕЛЯХ РЕАЛИЗАЦИИ ФЕДЕРАЛЬНОГО ПРОЕКТА</w:t>
      </w:r>
    </w:p>
    <w:p>
      <w:pPr>
        <w:pStyle w:val="ConsPlusTitle"/>
        <w:jc w:val="center"/>
        <w:rPr>
          <w:rFonts w:ascii="Times New Roman" w:hAnsi="Times New Roman" w:cs="Times New Roman"/>
          <w:sz w:val="28"/>
          <w:szCs w:val="28"/>
        </w:rPr>
      </w:pPr>
      <w:r>
        <w:rPr>
          <w:rFonts w:cs="Times New Roman" w:ascii="Times New Roman" w:hAnsi="Times New Roman"/>
          <w:sz w:val="28"/>
          <w:szCs w:val="28"/>
        </w:rPr>
        <w:t>"БИЗНЕС-СПРИНТ (Я ВЫБИРАЮ СПОРТ)"</w:t>
      </w:r>
    </w:p>
    <w:p>
      <w:pPr>
        <w:pStyle w:val="ConsPlusNormal"/>
        <w:rPr>
          <w:sz w:val="28"/>
          <w:szCs w:val="28"/>
        </w:rPr>
      </w:pPr>
      <w:r>
        <w:rPr>
          <w:sz w:val="28"/>
          <w:szCs w:val="28"/>
        </w:rPr>
      </w:r>
    </w:p>
    <w:p>
      <w:pPr>
        <w:pStyle w:val="ConsPlusNormal"/>
        <w:ind w:firstLine="540"/>
        <w:jc w:val="both"/>
        <w:rPr>
          <w:sz w:val="28"/>
          <w:szCs w:val="28"/>
        </w:rPr>
      </w:pPr>
      <w:bookmarkStart w:id="38" w:name="Par7550"/>
      <w:bookmarkEnd w:id="38"/>
      <w:r>
        <w:rPr>
          <w:sz w:val="28"/>
          <w:szCs w:val="28"/>
        </w:rPr>
        <w:t>1. Настоящие Правила устанавливают цели, условия и порядок предоставления субсидий из республиканского бюджета Республики Тыва местным бюджетам на создание (реконструкцию)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в целях реализации федерального проекта "Бизнес-спринт (Я выбираю спорт)" (далее - Правила).</w:t>
      </w:r>
    </w:p>
    <w:p>
      <w:pPr>
        <w:pStyle w:val="ConsPlusNormal"/>
        <w:spacing w:before="240" w:after="0"/>
        <w:ind w:firstLine="540"/>
        <w:jc w:val="both"/>
        <w:rPr>
          <w:sz w:val="28"/>
          <w:szCs w:val="28"/>
        </w:rPr>
      </w:pPr>
      <w:r>
        <w:rPr>
          <w:sz w:val="28"/>
          <w:szCs w:val="28"/>
        </w:rPr>
        <w:t>2. Понятия, используемые в настоящих Правилах, означают следующее:</w:t>
      </w:r>
    </w:p>
    <w:p>
      <w:pPr>
        <w:pStyle w:val="ConsPlusNormal"/>
        <w:spacing w:before="240" w:after="0"/>
        <w:ind w:firstLine="540"/>
        <w:jc w:val="both"/>
        <w:rPr>
          <w:sz w:val="28"/>
          <w:szCs w:val="28"/>
        </w:rPr>
      </w:pPr>
      <w:r>
        <w:rPr>
          <w:sz w:val="28"/>
          <w:szCs w:val="28"/>
        </w:rPr>
        <w:t>"объект спортивной инфраструктуры" - недвижимое имущество или недвижимое имущество и движимое имущество, технологически связанные между собой, предназначенные для занятий физической культурой и спортом, проведения физкультурных мероприятий и (или) спортивных мероприятий;</w:t>
      </w:r>
    </w:p>
    <w:p>
      <w:pPr>
        <w:pStyle w:val="ConsPlusNormal"/>
        <w:spacing w:before="240" w:after="0"/>
        <w:ind w:firstLine="540"/>
        <w:jc w:val="both"/>
        <w:rPr>
          <w:sz w:val="28"/>
          <w:szCs w:val="28"/>
        </w:rPr>
      </w:pPr>
      <w:r>
        <w:rPr>
          <w:sz w:val="28"/>
          <w:szCs w:val="28"/>
        </w:rPr>
        <w:t>"создание (реконструкция) объекта спортивной инфраструктуры" - выполнение работ по инженерным изысканиям и (или) по подготовке проектной документации, прохождение экспертизы результатов инженерных изысканий и (или) проектной документации, по подготовке территории, необходимой для создания (реконструкции) объекта спортивной инфраструктуры, выполнение работ по строительству (реконструкции) объекта спортивной инфраструктуры, включая строительно-монтажные работы, оснащение объекта спортивной инфраструктуры оборудованием и (или) выполнение работ по монтажу оборудования, пусконаладочные работы, осуществление ввода объекта спортивной инфраструктуры в эксплуатацию.</w:t>
      </w:r>
    </w:p>
    <w:p>
      <w:pPr>
        <w:pStyle w:val="ConsPlusNormal"/>
        <w:spacing w:before="240" w:after="0"/>
        <w:ind w:firstLine="540"/>
        <w:jc w:val="both"/>
        <w:rPr>
          <w:sz w:val="28"/>
          <w:szCs w:val="28"/>
        </w:rPr>
      </w:pPr>
      <w:r>
        <w:rPr>
          <w:sz w:val="28"/>
          <w:szCs w:val="28"/>
        </w:rPr>
        <w:t>3. Субсидии предоставляются муниципальным образованиям, прошедшим конкурсный отбор на получение субсидий (далее - конкурсный отбор), в целях развития физической культуры и спорта на реализацию федерального проекта "Бизнес-спринт (Я выбираю спорт)".</w:t>
      </w:r>
    </w:p>
    <w:p>
      <w:pPr>
        <w:pStyle w:val="ConsPlusNormal"/>
        <w:spacing w:before="240" w:after="0"/>
        <w:ind w:firstLine="540"/>
        <w:jc w:val="both"/>
        <w:rPr>
          <w:sz w:val="28"/>
          <w:szCs w:val="28"/>
        </w:rPr>
      </w:pPr>
      <w:r>
        <w:rPr>
          <w:sz w:val="28"/>
          <w:szCs w:val="28"/>
        </w:rPr>
        <w:t>4. Целью предоставления субсидий является создание (реконструкция)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в рамках региональных проектов, обеспечивающих достижение показателей и результатов федерального проекта "Бизнес-спринт (Я выбираю спорт)".</w:t>
      </w:r>
    </w:p>
    <w:p>
      <w:pPr>
        <w:pStyle w:val="ConsPlusNormal"/>
        <w:spacing w:before="240" w:after="0"/>
        <w:ind w:firstLine="540"/>
        <w:jc w:val="both"/>
        <w:rPr>
          <w:sz w:val="28"/>
          <w:szCs w:val="28"/>
        </w:rPr>
      </w:pPr>
      <w:bookmarkStart w:id="39" w:name="Par7556"/>
      <w:bookmarkEnd w:id="39"/>
      <w:r>
        <w:rPr>
          <w:sz w:val="28"/>
          <w:szCs w:val="28"/>
        </w:rPr>
        <w:t>5. Условиями при предоставлении субсидий являются:</w:t>
      </w:r>
    </w:p>
    <w:p>
      <w:pPr>
        <w:pStyle w:val="ConsPlusNormal"/>
        <w:spacing w:before="240" w:after="0"/>
        <w:ind w:firstLine="540"/>
        <w:jc w:val="both"/>
        <w:rPr>
          <w:sz w:val="28"/>
          <w:szCs w:val="28"/>
        </w:rPr>
      </w:pPr>
      <w:r>
        <w:rPr>
          <w:sz w:val="28"/>
          <w:szCs w:val="28"/>
        </w:rPr>
        <w:t>а) заявки по форме согласно приложению к настоящим Правилам;</w:t>
      </w:r>
    </w:p>
    <w:p>
      <w:pPr>
        <w:pStyle w:val="ConsPlusNormal"/>
        <w:spacing w:before="240" w:after="0"/>
        <w:ind w:firstLine="540"/>
        <w:jc w:val="both"/>
        <w:rPr>
          <w:sz w:val="28"/>
          <w:szCs w:val="28"/>
        </w:rPr>
      </w:pPr>
      <w:r>
        <w:rPr>
          <w:sz w:val="28"/>
          <w:szCs w:val="28"/>
        </w:rPr>
        <w:t>б) инвестиционный проект.</w:t>
      </w:r>
    </w:p>
    <w:p>
      <w:pPr>
        <w:pStyle w:val="ConsPlusNormal"/>
        <w:spacing w:before="240" w:after="0"/>
        <w:ind w:firstLine="540"/>
        <w:jc w:val="both"/>
        <w:rPr>
          <w:sz w:val="28"/>
          <w:szCs w:val="28"/>
        </w:rPr>
      </w:pPr>
      <w:r>
        <w:rPr>
          <w:sz w:val="28"/>
          <w:szCs w:val="28"/>
        </w:rPr>
        <w:t>6. Для рассмотрения представленных муниципальным образованием документов, определения получателей субсидий Министерством спорта Республики Тыва (далее - Министерство) формируется рабочая группа. Положение о рабочей группе и ее состав утверждаются приказом Министерства (далее - рабочая группа).</w:t>
      </w:r>
    </w:p>
    <w:p>
      <w:pPr>
        <w:pStyle w:val="ConsPlusNormal"/>
        <w:spacing w:before="240" w:after="0"/>
        <w:ind w:firstLine="540"/>
        <w:jc w:val="both"/>
        <w:rPr>
          <w:sz w:val="28"/>
          <w:szCs w:val="28"/>
        </w:rPr>
      </w:pPr>
      <w:r>
        <w:rPr>
          <w:sz w:val="28"/>
          <w:szCs w:val="28"/>
        </w:rPr>
        <w:t xml:space="preserve">7. Рабочая группа не позднее 5 рабочих дней со дня окончания приема документов осуществляет проверку представленных документов на предмет соответствия требованиям, указанным в </w:t>
      </w:r>
      <w:hyperlink w:anchor="Par7556" w:tgtFrame="5. Условиями при предоставлении субсидий являются:">
        <w:r>
          <w:rPr>
            <w:sz w:val="28"/>
            <w:szCs w:val="28"/>
          </w:rPr>
          <w:t>пункте 5</w:t>
        </w:r>
      </w:hyperlink>
      <w:r>
        <w:rPr>
          <w:sz w:val="28"/>
          <w:szCs w:val="28"/>
        </w:rPr>
        <w:t xml:space="preserve"> настоящих Правил, и принимает решение о предоставлении либо об отказе в предоставлении субсидий.</w:t>
      </w:r>
    </w:p>
    <w:p>
      <w:pPr>
        <w:pStyle w:val="ConsPlusNormal"/>
        <w:spacing w:before="240" w:after="0"/>
        <w:ind w:firstLine="540"/>
        <w:jc w:val="both"/>
        <w:rPr>
          <w:sz w:val="28"/>
          <w:szCs w:val="28"/>
        </w:rPr>
      </w:pPr>
      <w:r>
        <w:rPr>
          <w:sz w:val="28"/>
          <w:szCs w:val="28"/>
        </w:rPr>
        <w:t>8. Решение о предоставлении субсидий или об отказе в их предоставлении с указанием причин отказа направляется в муниципальное образование заказным письмом или на электронный адрес не позднее 5 рабочих дней со дня его принятия.</w:t>
      </w:r>
    </w:p>
    <w:p>
      <w:pPr>
        <w:pStyle w:val="ConsPlusNormal"/>
        <w:spacing w:before="240" w:after="0"/>
        <w:ind w:firstLine="540"/>
        <w:jc w:val="both"/>
        <w:rPr>
          <w:sz w:val="28"/>
          <w:szCs w:val="28"/>
        </w:rPr>
      </w:pPr>
      <w:r>
        <w:rPr>
          <w:sz w:val="28"/>
          <w:szCs w:val="28"/>
        </w:rPr>
        <w:t>9. Министерство в срок не более 5 рабочих дней с момента принятия решения осуществляет подготовку и заключение соглашений о предоставлении субсидий.</w:t>
      </w:r>
    </w:p>
    <w:p>
      <w:pPr>
        <w:pStyle w:val="ConsPlusNormal"/>
        <w:spacing w:before="240" w:after="0"/>
        <w:ind w:firstLine="540"/>
        <w:jc w:val="both"/>
        <w:rPr>
          <w:sz w:val="28"/>
          <w:szCs w:val="28"/>
        </w:rPr>
      </w:pPr>
      <w:r>
        <w:rPr>
          <w:sz w:val="28"/>
          <w:szCs w:val="28"/>
        </w:rPr>
        <w:t>10. Основаниями принятия решения об отказе в предоставлении субсидий являются:</w:t>
      </w:r>
    </w:p>
    <w:p>
      <w:pPr>
        <w:pStyle w:val="ConsPlusNormal"/>
        <w:spacing w:before="240" w:after="0"/>
        <w:ind w:firstLine="540"/>
        <w:jc w:val="both"/>
        <w:rPr>
          <w:sz w:val="28"/>
          <w:szCs w:val="28"/>
        </w:rPr>
      </w:pPr>
      <w:r>
        <w:rPr>
          <w:sz w:val="28"/>
          <w:szCs w:val="28"/>
        </w:rPr>
        <w:t>а) представление документов, предусмотренных пунктом 5 настоящих Правил не в полном объеме;</w:t>
      </w:r>
    </w:p>
    <w:p>
      <w:pPr>
        <w:pStyle w:val="ConsPlusNormal"/>
        <w:spacing w:before="240" w:after="0"/>
        <w:ind w:firstLine="540"/>
        <w:jc w:val="both"/>
        <w:rPr>
          <w:sz w:val="28"/>
          <w:szCs w:val="28"/>
        </w:rPr>
      </w:pPr>
      <w:r>
        <w:rPr>
          <w:sz w:val="28"/>
          <w:szCs w:val="28"/>
        </w:rPr>
        <w:t xml:space="preserve">б) представление документов, предусмотренных </w:t>
      </w:r>
      <w:hyperlink w:anchor="Par7556" w:tgtFrame="5. Условиями при предоставлении субсидий являются:">
        <w:r>
          <w:rPr>
            <w:sz w:val="28"/>
            <w:szCs w:val="28"/>
          </w:rPr>
          <w:t>пунктом 5</w:t>
        </w:r>
      </w:hyperlink>
      <w:r>
        <w:rPr>
          <w:sz w:val="28"/>
          <w:szCs w:val="28"/>
        </w:rPr>
        <w:t xml:space="preserve"> настоящих Правил, содержащих недостоверные сведения.</w:t>
      </w:r>
    </w:p>
    <w:p>
      <w:pPr>
        <w:pStyle w:val="ConsPlusNormal"/>
        <w:spacing w:before="240" w:after="0"/>
        <w:ind w:firstLine="540"/>
        <w:jc w:val="both"/>
        <w:rPr>
          <w:sz w:val="28"/>
          <w:szCs w:val="28"/>
        </w:rPr>
      </w:pPr>
      <w:r>
        <w:rPr>
          <w:sz w:val="28"/>
          <w:szCs w:val="28"/>
        </w:rPr>
        <w:t xml:space="preserve">11. Субсидии предоставляются в пределах лимитов бюджетных обязательств, доведенных до Министерства спорта Республики Тыва как получателя средств федерального бюджета, на цели, указанные в </w:t>
      </w:r>
      <w:hyperlink w:anchor="Par7550" w:tgtFrame="1. Настоящие Правила устанавливают цели, условия и порядок предоставления субсидий из республиканского бюджета Республики Тыва местным бюджетам на создание (реконструкцию) объектов спортивной инфраструктуры массового спорта на основании соглашений о государств">
        <w:r>
          <w:rPr>
            <w:sz w:val="28"/>
            <w:szCs w:val="28"/>
          </w:rPr>
          <w:t>пункте 1</w:t>
        </w:r>
      </w:hyperlink>
      <w:r>
        <w:rPr>
          <w:sz w:val="28"/>
          <w:szCs w:val="28"/>
        </w:rPr>
        <w:t xml:space="preserve"> настоящих Правил.</w:t>
      </w:r>
    </w:p>
    <w:p>
      <w:pPr>
        <w:pStyle w:val="ConsPlusNormal"/>
        <w:spacing w:before="240" w:after="0"/>
        <w:ind w:firstLine="540"/>
        <w:jc w:val="both"/>
        <w:rPr>
          <w:sz w:val="28"/>
          <w:szCs w:val="28"/>
        </w:rPr>
      </w:pPr>
      <w:r>
        <w:rPr>
          <w:sz w:val="28"/>
          <w:szCs w:val="28"/>
        </w:rPr>
        <w:t>Субсидии предоставляются на основании соглашения о предоставлении субсидий,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pPr>
        <w:pStyle w:val="ConsPlusNormal"/>
        <w:spacing w:before="240" w:after="0"/>
        <w:ind w:firstLine="540"/>
        <w:jc w:val="both"/>
        <w:rPr>
          <w:sz w:val="28"/>
          <w:szCs w:val="28"/>
        </w:rPr>
      </w:pPr>
      <w:r>
        <w:rPr>
          <w:sz w:val="28"/>
          <w:szCs w:val="28"/>
        </w:rPr>
        <w:t>12. Перечисление субсидий осуществляется в установленном порядке на единые счета бюджетов, открытые Министерством финансов Республики Тыва в Управлении Федерального казначейства по Республике Тыва.</w:t>
      </w:r>
    </w:p>
    <w:p>
      <w:pPr>
        <w:pStyle w:val="ConsPlusNormal"/>
        <w:spacing w:before="240" w:after="0"/>
        <w:ind w:firstLine="540"/>
        <w:jc w:val="both"/>
        <w:rPr>
          <w:sz w:val="28"/>
          <w:szCs w:val="28"/>
        </w:rPr>
      </w:pPr>
      <w:r>
        <w:rPr>
          <w:sz w:val="28"/>
          <w:szCs w:val="28"/>
        </w:rPr>
        <w:t>13. При заключении соглашения администрация соответствующего муниципального образования представляет в Министерство спорта Республики Тыва отчетность об исполнении условий предоставления субсидий.</w:t>
      </w:r>
    </w:p>
    <w:p>
      <w:pPr>
        <w:pStyle w:val="ConsPlusNormal"/>
        <w:spacing w:before="240" w:after="0"/>
        <w:ind w:firstLine="540"/>
        <w:jc w:val="both"/>
        <w:rPr>
          <w:sz w:val="28"/>
          <w:szCs w:val="28"/>
        </w:rPr>
      </w:pPr>
      <w:r>
        <w:rPr>
          <w:sz w:val="28"/>
          <w:szCs w:val="28"/>
        </w:rPr>
        <w:t>14. Результатом использования субсидий является создание (реконструкция)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p>
      <w:pPr>
        <w:pStyle w:val="ConsPlusNormal"/>
        <w:spacing w:before="240" w:after="0"/>
        <w:ind w:firstLine="540"/>
        <w:jc w:val="both"/>
        <w:rPr>
          <w:sz w:val="28"/>
          <w:szCs w:val="28"/>
        </w:rPr>
      </w:pPr>
      <w:r>
        <w:rPr>
          <w:sz w:val="28"/>
          <w:szCs w:val="28"/>
        </w:rPr>
        <w:t>15. При заключении соглашения администрация соответствующего муниципального образования до 28 марта 2023 г. обязана предоставить Министерству спорта Республики Тыва для последующего представления в Министерство спорта Российской Федерации следующие документы:</w:t>
      </w:r>
    </w:p>
    <w:p>
      <w:pPr>
        <w:pStyle w:val="ConsPlusNormal"/>
        <w:spacing w:before="240" w:after="0"/>
        <w:ind w:firstLine="540"/>
        <w:jc w:val="both"/>
        <w:rPr>
          <w:sz w:val="28"/>
          <w:szCs w:val="28"/>
        </w:rPr>
      </w:pPr>
      <w:r>
        <w:rPr>
          <w:sz w:val="28"/>
          <w:szCs w:val="28"/>
        </w:rPr>
        <w:t>копия концессионного соглашения или соглашения о государственно-частном (муниципально-частном) партнерстве, заключенного в установленном законодательством Российской Федерации порядке, включая дополнительные соглашения (в случае их наличия);</w:t>
      </w:r>
    </w:p>
    <w:p>
      <w:pPr>
        <w:pStyle w:val="ConsPlusNormal"/>
        <w:spacing w:before="240" w:after="0"/>
        <w:ind w:firstLine="540"/>
        <w:jc w:val="both"/>
        <w:rPr>
          <w:sz w:val="28"/>
          <w:szCs w:val="28"/>
        </w:rPr>
      </w:pPr>
      <w:r>
        <w:rPr>
          <w:sz w:val="28"/>
          <w:szCs w:val="28"/>
        </w:rPr>
        <w:t>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pPr>
        <w:pStyle w:val="ConsPlusNormal"/>
        <w:spacing w:before="240" w:after="0"/>
        <w:ind w:firstLine="540"/>
        <w:jc w:val="both"/>
        <w:rPr>
          <w:sz w:val="28"/>
          <w:szCs w:val="28"/>
        </w:rPr>
      </w:pPr>
      <w:r>
        <w:rPr>
          <w:sz w:val="28"/>
          <w:szCs w:val="28"/>
        </w:rPr>
        <w:t>копия положительного заключения о достоверности определения сметной стоимости создаваемых (реконструируемых) в результате реализации проекта объектов капитального строительства.</w:t>
      </w:r>
    </w:p>
    <w:p>
      <w:pPr>
        <w:pStyle w:val="ConsPlusNormal"/>
        <w:spacing w:before="240" w:after="0"/>
        <w:ind w:firstLine="540"/>
        <w:jc w:val="both"/>
        <w:rPr>
          <w:sz w:val="28"/>
          <w:szCs w:val="28"/>
        </w:rPr>
      </w:pPr>
      <w:r>
        <w:rPr>
          <w:sz w:val="28"/>
          <w:szCs w:val="28"/>
        </w:rPr>
        <w:t>16. Ответственность за достоверность представляемых Министерству спорта Республики Тыва сведений возлагается на администрацию муниципального образования.</w:t>
      </w:r>
    </w:p>
    <w:p>
      <w:pPr>
        <w:pStyle w:val="ConsPlusNormal"/>
        <w:spacing w:before="240" w:after="0"/>
        <w:ind w:firstLine="540"/>
        <w:jc w:val="both"/>
        <w:rPr>
          <w:sz w:val="28"/>
          <w:szCs w:val="28"/>
        </w:rPr>
      </w:pPr>
      <w:r>
        <w:rPr>
          <w:sz w:val="28"/>
          <w:szCs w:val="28"/>
        </w:rPr>
        <w:t>17. В случае несоблюдения муниципальным образованием целей предоставления субсидий к нему применяются бюджетные меры принуждения, предусмотренные бюджетным законодательством Российской Федерации.</w:t>
      </w:r>
    </w:p>
    <w:p>
      <w:pPr>
        <w:pStyle w:val="ConsPlusNormal"/>
        <w:spacing w:before="240" w:after="0"/>
        <w:ind w:firstLine="540"/>
        <w:jc w:val="both"/>
        <w:rPr>
          <w:sz w:val="28"/>
          <w:szCs w:val="28"/>
        </w:rPr>
      </w:pPr>
      <w:r>
        <w:rPr>
          <w:sz w:val="28"/>
          <w:szCs w:val="28"/>
        </w:rPr>
        <w:t>18. В случае если не использованный по состоянию на 1 января финансового года, следующего за отчетным, остаток субсидии не перечислен в доход республиканского бюджета Республики Тыва, указанные средства подлежат взысканию в доход республиканского бюджета Республики Тыва в соответствии с законодательством.</w:t>
      </w:r>
    </w:p>
    <w:p>
      <w:pPr>
        <w:pStyle w:val="ConsPlusNormal"/>
        <w:spacing w:before="240" w:after="0"/>
        <w:ind w:firstLine="540"/>
        <w:jc w:val="both"/>
        <w:rPr>
          <w:sz w:val="28"/>
          <w:szCs w:val="28"/>
        </w:rPr>
      </w:pPr>
      <w:r>
        <w:rPr>
          <w:sz w:val="28"/>
          <w:szCs w:val="28"/>
        </w:rPr>
        <w:t>19. Контроль за соблюдением муниципальным образованием условий предоставления субсидий осуществляется Министерством спорта Республики Тыва и уполномоченными органами государственного финансового контроля.</w:t>
      </w:r>
    </w:p>
    <w:p>
      <w:pPr>
        <w:pStyle w:val="ConsPlusNormal"/>
        <w:jc w:val="both"/>
        <w:rPr>
          <w:sz w:val="28"/>
          <w:szCs w:val="28"/>
        </w:rPr>
      </w:pPr>
      <w:r>
        <w:rPr>
          <w:sz w:val="28"/>
          <w:szCs w:val="28"/>
        </w:rPr>
      </w:r>
    </w:p>
    <w:p>
      <w:pPr>
        <w:pStyle w:val="ConsPlusNormal"/>
        <w:jc w:val="both"/>
        <w:rPr>
          <w:sz w:val="28"/>
          <w:szCs w:val="28"/>
        </w:rPr>
      </w:pPr>
      <w:r>
        <w:rPr>
          <w:sz w:val="28"/>
          <w:szCs w:val="28"/>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2"/>
        <w:rPr>
          <w:sz w:val="28"/>
          <w:szCs w:val="28"/>
        </w:rPr>
      </w:pPr>
      <w:r>
        <w:rPr>
          <w:sz w:val="28"/>
          <w:szCs w:val="28"/>
        </w:rPr>
        <w:t>Приложение № 8</w:t>
      </w:r>
    </w:p>
    <w:p>
      <w:pPr>
        <w:pStyle w:val="ConsPlusNormal"/>
        <w:jc w:val="right"/>
        <w:rPr>
          <w:sz w:val="28"/>
          <w:szCs w:val="28"/>
        </w:rPr>
      </w:pPr>
      <w:r>
        <w:rPr>
          <w:sz w:val="28"/>
          <w:szCs w:val="28"/>
        </w:rPr>
        <w:t>к Правилам предоставления субсидий из республиканского</w:t>
      </w:r>
    </w:p>
    <w:p>
      <w:pPr>
        <w:pStyle w:val="ConsPlusNormal"/>
        <w:jc w:val="right"/>
        <w:rPr>
          <w:sz w:val="28"/>
          <w:szCs w:val="28"/>
        </w:rPr>
      </w:pPr>
      <w:r>
        <w:rPr>
          <w:sz w:val="28"/>
          <w:szCs w:val="28"/>
        </w:rPr>
        <w:t>бюджета Республики Тыва местным бюджетам на создание</w:t>
      </w:r>
    </w:p>
    <w:p>
      <w:pPr>
        <w:pStyle w:val="ConsPlusNormal"/>
        <w:jc w:val="right"/>
        <w:rPr>
          <w:sz w:val="28"/>
          <w:szCs w:val="28"/>
        </w:rPr>
      </w:pPr>
      <w:r>
        <w:rPr>
          <w:sz w:val="28"/>
          <w:szCs w:val="28"/>
        </w:rPr>
        <w:t>(реконструкцию) объектов спортивной инфраструктуры</w:t>
      </w:r>
    </w:p>
    <w:p>
      <w:pPr>
        <w:pStyle w:val="ConsPlusNormal"/>
        <w:jc w:val="right"/>
        <w:rPr>
          <w:sz w:val="28"/>
          <w:szCs w:val="28"/>
        </w:rPr>
      </w:pPr>
      <w:r>
        <w:rPr>
          <w:sz w:val="28"/>
          <w:szCs w:val="28"/>
        </w:rPr>
        <w:t>массового спорта в целях реализации федерального</w:t>
      </w:r>
    </w:p>
    <w:p>
      <w:pPr>
        <w:pStyle w:val="ConsPlusNormal"/>
        <w:jc w:val="right"/>
        <w:rPr>
          <w:sz w:val="28"/>
          <w:szCs w:val="28"/>
        </w:rPr>
      </w:pPr>
      <w:r>
        <w:rPr>
          <w:sz w:val="28"/>
          <w:szCs w:val="28"/>
        </w:rPr>
        <w:t>проекта «Бизнес-спринт (Я выбираю спорт)»</w:t>
      </w:r>
    </w:p>
    <w:p>
      <w:pPr>
        <w:pStyle w:val="ConsPlusNormal"/>
        <w:jc w:val="both"/>
        <w:rPr>
          <w:sz w:val="28"/>
          <w:szCs w:val="28"/>
        </w:rPr>
      </w:pPr>
      <w:r>
        <w:rPr>
          <w:sz w:val="28"/>
          <w:szCs w:val="28"/>
        </w:rPr>
      </w:r>
    </w:p>
    <w:p>
      <w:pPr>
        <w:pStyle w:val="ConsPlusNormal"/>
        <w:jc w:val="right"/>
        <w:rPr>
          <w:sz w:val="28"/>
          <w:szCs w:val="28"/>
        </w:rPr>
      </w:pPr>
      <w:r>
        <w:rPr>
          <w:sz w:val="28"/>
          <w:szCs w:val="28"/>
        </w:rPr>
        <w:t>Форма</w:t>
      </w:r>
    </w:p>
    <w:p>
      <w:pPr>
        <w:pStyle w:val="ConsPlusNormal"/>
        <w:jc w:val="both"/>
        <w:rPr/>
      </w:pPr>
      <w:r>
        <w:rPr/>
      </w:r>
    </w:p>
    <w:p>
      <w:pPr>
        <w:pStyle w:val="ConsPlusNonformat"/>
        <w:jc w:val="both"/>
        <w:rPr/>
      </w:pPr>
      <w:r>
        <w:rPr/>
        <w:t xml:space="preserve">                                  </w:t>
      </w:r>
      <w:r>
        <w:rPr/>
        <w:t>ЗАЯВКА</w:t>
      </w:r>
    </w:p>
    <w:p>
      <w:pPr>
        <w:pStyle w:val="ConsPlusNonformat"/>
        <w:jc w:val="both"/>
        <w:rPr/>
      </w:pPr>
      <w:r>
        <w:rPr/>
        <w:t xml:space="preserve">           </w:t>
      </w:r>
      <w:r>
        <w:rPr/>
        <w:t>_________________________________________________________</w:t>
      </w:r>
    </w:p>
    <w:p>
      <w:pPr>
        <w:pStyle w:val="ConsPlusNonformat"/>
        <w:jc w:val="both"/>
        <w:rPr/>
      </w:pPr>
      <w:r>
        <w:rPr/>
        <w:t xml:space="preserve">           </w:t>
      </w:r>
      <w:r>
        <w:rPr/>
        <w:t>(наименование муниципального образования Республики Тыва)</w:t>
      </w:r>
    </w:p>
    <w:p>
      <w:pPr>
        <w:pStyle w:val="ConsPlusNonformat"/>
        <w:jc w:val="both"/>
        <w:rPr/>
      </w:pPr>
      <w:r>
        <w:rPr/>
      </w:r>
    </w:p>
    <w:p>
      <w:pPr>
        <w:pStyle w:val="ConsPlusNonformat"/>
        <w:jc w:val="both"/>
        <w:rPr/>
      </w:pPr>
      <w:r>
        <w:rPr/>
        <w:t xml:space="preserve">    </w:t>
      </w:r>
      <w:r>
        <w:rPr/>
        <w:t>Прошу   предоставить  субсидию  на  создание  (реконструкцию)  объектов</w:t>
      </w:r>
    </w:p>
    <w:p>
      <w:pPr>
        <w:pStyle w:val="ConsPlusNonformat"/>
        <w:jc w:val="both"/>
        <w:rPr/>
      </w:pPr>
      <w:r>
        <w:rPr/>
        <w:t>спортивной  инфраструктуры массового спорта в целях реализации федерального</w:t>
      </w:r>
    </w:p>
    <w:p>
      <w:pPr>
        <w:pStyle w:val="ConsPlusNonformat"/>
        <w:jc w:val="both"/>
        <w:rPr/>
      </w:pPr>
      <w:r>
        <w:rPr/>
        <w:t>проекта "Бизнес-спринт (Я выбираю спорт)".</w:t>
      </w:r>
    </w:p>
    <w:p>
      <w:pPr>
        <w:pStyle w:val="ConsPlusNonformat"/>
        <w:jc w:val="both"/>
        <w:rPr/>
      </w:pPr>
      <w:r>
        <w:rPr/>
      </w:r>
    </w:p>
    <w:p>
      <w:pPr>
        <w:pStyle w:val="ConsPlusNonformat"/>
        <w:jc w:val="both"/>
        <w:rPr/>
      </w:pPr>
      <w:r>
        <w:rPr/>
        <w:t>Приложение: Инвестиционный проект.</w:t>
      </w:r>
    </w:p>
    <w:p>
      <w:pPr>
        <w:pStyle w:val="ConsPlusNonformat"/>
        <w:jc w:val="both"/>
        <w:rPr/>
      </w:pPr>
      <w:r>
        <w:rPr/>
      </w:r>
    </w:p>
    <w:p>
      <w:pPr>
        <w:pStyle w:val="ConsPlusNonformat"/>
        <w:jc w:val="both"/>
        <w:rPr/>
      </w:pPr>
      <w:r>
        <w:rPr/>
        <w:t>Мэр (председатель) муниципального образования Республики Тыва</w:t>
      </w:r>
    </w:p>
    <w:p>
      <w:pPr>
        <w:pStyle w:val="ConsPlusNonformat"/>
        <w:jc w:val="both"/>
        <w:rPr/>
      </w:pPr>
      <w:r>
        <w:rPr/>
      </w:r>
    </w:p>
    <w:p>
      <w:pPr>
        <w:pStyle w:val="ConsPlusNonformat"/>
        <w:jc w:val="both"/>
        <w:rPr/>
      </w:pPr>
      <w:r>
        <w:rPr/>
        <w:t>_____________________________   ___________________________________________</w:t>
      </w:r>
    </w:p>
    <w:p>
      <w:pPr>
        <w:pStyle w:val="ConsPlusNonformat"/>
        <w:jc w:val="both"/>
        <w:rPr/>
      </w:pPr>
      <w:r>
        <w:rPr/>
        <w:t xml:space="preserve">      </w:t>
      </w:r>
      <w:r>
        <w:rPr/>
        <w:t>(подпись, печать)                           (ФИО)</w:t>
      </w:r>
    </w:p>
    <w:p>
      <w:pPr>
        <w:pStyle w:val="ConsPlusNonformat"/>
        <w:jc w:val="both"/>
        <w:rPr/>
      </w:pPr>
      <w:r>
        <w:rPr/>
      </w:r>
    </w:p>
    <w:p>
      <w:pPr>
        <w:pStyle w:val="ConsPlusNonformat"/>
        <w:jc w:val="both"/>
        <w:rPr/>
      </w:pPr>
      <w:r>
        <w:rPr/>
        <w:t>_____________________________</w:t>
      </w:r>
    </w:p>
    <w:p>
      <w:pPr>
        <w:pStyle w:val="ConsPlusNonformat"/>
        <w:jc w:val="both"/>
        <w:rPr/>
      </w:pPr>
      <w:r>
        <w:rPr/>
        <w:t xml:space="preserve">     </w:t>
      </w:r>
      <w:r>
        <w:rPr/>
        <w:t>(ФИО исполнителя)</w:t>
      </w:r>
    </w:p>
    <w:p>
      <w:pPr>
        <w:pStyle w:val="ConsPlusNonformat"/>
        <w:jc w:val="both"/>
        <w:rPr/>
      </w:pPr>
      <w:r>
        <w:rPr/>
      </w:r>
    </w:p>
    <w:p>
      <w:pPr>
        <w:pStyle w:val="ConsPlusNonformat"/>
        <w:jc w:val="both"/>
        <w:rPr/>
      </w:pPr>
      <w:r>
        <w:rPr/>
        <w:t>_____________________________</w:t>
      </w:r>
    </w:p>
    <w:p>
      <w:pPr>
        <w:pStyle w:val="ConsPlusNonformat"/>
        <w:jc w:val="both"/>
        <w:rPr/>
      </w:pPr>
      <w:r>
        <w:rPr/>
        <w:t xml:space="preserve">     </w:t>
      </w:r>
      <w:r>
        <w:rPr/>
        <w:t>(телефон, e-mail)</w:t>
      </w:r>
    </w:p>
    <w:p>
      <w:pPr>
        <w:pStyle w:val="ConsPlusNormal"/>
        <w:jc w:val="both"/>
        <w:rPr/>
      </w:pPr>
      <w:r>
        <w:rPr/>
      </w:r>
    </w:p>
    <w:p>
      <w:pPr>
        <w:pStyle w:val="ConsPlusNormal"/>
        <w:jc w:val="both"/>
        <w:rPr/>
      </w:pPr>
      <w:r>
        <w:rPr/>
      </w:r>
    </w:p>
    <w:p>
      <w:pPr>
        <w:pStyle w:val="ConsPlusNormal"/>
        <w:pBdr>
          <w:top w:val="single" w:sz="6" w:space="0" w:color="000000"/>
        </w:pBdr>
        <w:spacing w:before="100" w:after="100"/>
        <w:jc w:val="both"/>
        <w:rPr>
          <w:sz w:val="2"/>
          <w:szCs w:val="2"/>
        </w:rPr>
      </w:pPr>
      <w:r>
        <w:rPr>
          <w:sz w:val="2"/>
          <w:szCs w:val="2"/>
        </w:rPr>
      </w:r>
    </w:p>
    <w:p>
      <w:pPr>
        <w:pStyle w:val="Normal"/>
        <w:rPr/>
      </w:pPr>
      <w:r>
        <w:rPr/>
      </w:r>
    </w:p>
    <w:p>
      <w:pPr>
        <w:pStyle w:val="Normal"/>
        <w:widowControl/>
        <w:bidi w:val="0"/>
        <w:spacing w:lineRule="auto" w:line="259" w:before="0" w:after="160"/>
        <w:jc w:val="lef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a5b3c"/>
    <w:pPr>
      <w:widowControl/>
      <w:bidi w:val="0"/>
      <w:spacing w:lineRule="auto" w:line="259" w:before="0" w:after="160"/>
      <w:jc w:val="left"/>
    </w:pPr>
    <w:rPr>
      <w:rFonts w:eastAsia="" w:cs="Times New Roman" w:eastAsiaTheme="minorEastAsia" w:ascii="Calibri" w:hAnsi="Calibri"/>
      <w:color w:val="auto"/>
      <w:kern w:val="0"/>
      <w:sz w:val="22"/>
      <w:szCs w:val="22"/>
      <w:lang w:eastAsia="ru-RU" w:val="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ea5b3c"/>
    <w:rPr/>
  </w:style>
  <w:style w:type="character" w:styleId="Style15" w:customStyle="1">
    <w:name w:val="Нижний колонтитул Знак"/>
    <w:basedOn w:val="DefaultParagraphFont"/>
    <w:uiPriority w:val="99"/>
    <w:qFormat/>
    <w:rsid w:val="00ea5b3c"/>
    <w:rPr/>
  </w:style>
  <w:style w:type="character" w:styleId="Style16">
    <w:name w:val="Интернет-ссылка"/>
    <w:basedOn w:val="DefaultParagraphFont"/>
    <w:uiPriority w:val="99"/>
    <w:semiHidden/>
    <w:unhideWhenUsed/>
    <w:rsid w:val="00ea5b3c"/>
    <w:rPr>
      <w:color w:val="0563C1"/>
      <w:u w:val="single"/>
    </w:rPr>
  </w:style>
  <w:style w:type="character" w:styleId="Style17">
    <w:name w:val="Посещённая гиперссылка"/>
    <w:basedOn w:val="DefaultParagraphFont"/>
    <w:uiPriority w:val="99"/>
    <w:semiHidden/>
    <w:unhideWhenUsed/>
    <w:rsid w:val="00ea5b3c"/>
    <w:rPr>
      <w:color w:val="954F72"/>
      <w:u w:val="single"/>
    </w:rPr>
  </w:style>
  <w:style w:type="character" w:styleId="Style18" w:customStyle="1">
    <w:name w:val="Привязка сноски"/>
    <w:rsid w:val="00ea5b3c"/>
    <w:rPr>
      <w:vertAlign w:val="superscript"/>
    </w:rPr>
  </w:style>
  <w:style w:type="character" w:styleId="Style19" w:customStyle="1">
    <w:name w:val="Символ сноски"/>
    <w:qFormat/>
    <w:rsid w:val="00ea5b3c"/>
    <w:rPr/>
  </w:style>
  <w:style w:type="character" w:styleId="Style20" w:customStyle="1">
    <w:name w:val="Текст сноски Знак"/>
    <w:basedOn w:val="DefaultParagraphFont"/>
    <w:uiPriority w:val="99"/>
    <w:qFormat/>
    <w:rsid w:val="00ea5b3c"/>
    <w:rPr>
      <w:rFonts w:ascii="Times New Roman" w:hAnsi="Times New Roman" w:eastAsia="Times New Roman" w:cs="Times New Roman"/>
      <w:sz w:val="18"/>
      <w:shd w:fill="FFFFFF" w:val="clear"/>
    </w:rPr>
  </w:style>
  <w:style w:type="character" w:styleId="Style21" w:customStyle="1">
    <w:name w:val="Текст выноски Знак"/>
    <w:basedOn w:val="DefaultParagraphFont"/>
    <w:link w:val="BalloonText"/>
    <w:uiPriority w:val="99"/>
    <w:semiHidden/>
    <w:qFormat/>
    <w:rsid w:val="00ea5b3c"/>
    <w:rPr>
      <w:rFonts w:ascii="Segoe UI" w:hAnsi="Segoe UI" w:cs="Segoe UI"/>
      <w:sz w:val="18"/>
      <w:szCs w:val="18"/>
    </w:rPr>
  </w:style>
  <w:style w:type="paragraph" w:styleId="Style22">
    <w:name w:val="Заголовок"/>
    <w:basedOn w:val="Normal"/>
    <w:next w:val="Style23"/>
    <w:qFormat/>
    <w:pPr>
      <w:keepNext w:val="true"/>
      <w:spacing w:before="240" w:after="120"/>
    </w:pPr>
    <w:rPr>
      <w:rFonts w:ascii="Liberation Sans" w:hAnsi="Liberation Sans" w:eastAsia="Microsoft YaHei" w:cs="Arial"/>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Arial"/>
    </w:rPr>
  </w:style>
  <w:style w:type="paragraph" w:styleId="Style25">
    <w:name w:val="Caption"/>
    <w:basedOn w:val="Normal"/>
    <w:qFormat/>
    <w:pPr>
      <w:suppressLineNumbers/>
      <w:spacing w:before="120" w:after="120"/>
    </w:pPr>
    <w:rPr>
      <w:rFonts w:cs="Arial"/>
      <w:i/>
      <w:iCs/>
      <w:sz w:val="24"/>
      <w:szCs w:val="24"/>
    </w:rPr>
  </w:style>
  <w:style w:type="paragraph" w:styleId="Style26">
    <w:name w:val="Указатель"/>
    <w:basedOn w:val="Normal"/>
    <w:qFormat/>
    <w:pPr>
      <w:suppressLineNumbers/>
    </w:pPr>
    <w:rPr>
      <w:rFonts w:cs="Arial"/>
      <w:lang w:val="zxx" w:eastAsia="zxx" w:bidi="zxx"/>
    </w:rPr>
  </w:style>
  <w:style w:type="paragraph" w:styleId="ConsPlusNormal" w:customStyle="1">
    <w:name w:val="ConsPlusNormal"/>
    <w:qFormat/>
    <w:rsid w:val="00816693"/>
    <w:pPr>
      <w:widowControl w:val="false"/>
      <w:bidi w:val="0"/>
      <w:spacing w:lineRule="auto" w:line="240" w:before="0" w:after="0"/>
      <w:jc w:val="left"/>
    </w:pPr>
    <w:rPr>
      <w:rFonts w:ascii="Times New Roman" w:hAnsi="Times New Roman" w:eastAsia="" w:cs="Times New Roman" w:eastAsiaTheme="minorEastAsia"/>
      <w:color w:val="auto"/>
      <w:kern w:val="0"/>
      <w:sz w:val="24"/>
      <w:szCs w:val="24"/>
      <w:lang w:eastAsia="ru-RU" w:val="ru-RU" w:bidi="ar-SA"/>
    </w:rPr>
  </w:style>
  <w:style w:type="paragraph" w:styleId="ConsPlusTitle" w:customStyle="1">
    <w:name w:val="ConsPlusTitle"/>
    <w:uiPriority w:val="99"/>
    <w:qFormat/>
    <w:rsid w:val="00816693"/>
    <w:pPr>
      <w:widowControl w:val="false"/>
      <w:bidi w:val="0"/>
      <w:spacing w:lineRule="auto" w:line="240" w:before="0" w:after="0"/>
      <w:jc w:val="left"/>
    </w:pPr>
    <w:rPr>
      <w:rFonts w:ascii="Arial" w:hAnsi="Arial" w:eastAsia="" w:cs="Arial" w:eastAsiaTheme="minorEastAsia"/>
      <w:b/>
      <w:bCs/>
      <w:color w:val="auto"/>
      <w:kern w:val="0"/>
      <w:sz w:val="24"/>
      <w:szCs w:val="24"/>
      <w:lang w:eastAsia="ru-RU" w:val="ru-RU" w:bidi="ar-SA"/>
    </w:rPr>
  </w:style>
  <w:style w:type="paragraph" w:styleId="Style27">
    <w:name w:val="Колонтитул"/>
    <w:basedOn w:val="Normal"/>
    <w:qFormat/>
    <w:pPr/>
    <w:rPr/>
  </w:style>
  <w:style w:type="paragraph" w:styleId="Style28">
    <w:name w:val="Header"/>
    <w:basedOn w:val="Normal"/>
    <w:link w:val="Style14"/>
    <w:uiPriority w:val="99"/>
    <w:unhideWhenUsed/>
    <w:rsid w:val="00ea5b3c"/>
    <w:pPr>
      <w:tabs>
        <w:tab w:val="clear" w:pos="708"/>
        <w:tab w:val="center" w:pos="4677" w:leader="none"/>
        <w:tab w:val="right" w:pos="9355" w:leader="none"/>
      </w:tabs>
      <w:spacing w:lineRule="auto" w:line="240" w:before="0" w:after="0"/>
    </w:pPr>
    <w:rPr>
      <w:rFonts w:eastAsia="Calibri" w:cs="" w:cstheme="minorBidi" w:eastAsiaTheme="minorHAnsi"/>
      <w:lang w:eastAsia="en-US"/>
    </w:rPr>
  </w:style>
  <w:style w:type="paragraph" w:styleId="Style29">
    <w:name w:val="Footer"/>
    <w:basedOn w:val="Normal"/>
    <w:link w:val="Style15"/>
    <w:uiPriority w:val="99"/>
    <w:unhideWhenUsed/>
    <w:rsid w:val="00ea5b3c"/>
    <w:pPr>
      <w:tabs>
        <w:tab w:val="clear" w:pos="708"/>
        <w:tab w:val="center" w:pos="4677" w:leader="none"/>
        <w:tab w:val="right" w:pos="9355" w:leader="none"/>
      </w:tabs>
      <w:spacing w:lineRule="auto" w:line="240" w:before="0" w:after="0"/>
    </w:pPr>
    <w:rPr>
      <w:rFonts w:eastAsia="Calibri" w:cs="" w:cstheme="minorBidi" w:eastAsiaTheme="minorHAnsi"/>
      <w:lang w:eastAsia="en-US"/>
    </w:rPr>
  </w:style>
  <w:style w:type="paragraph" w:styleId="Caption">
    <w:name w:val="caption"/>
    <w:basedOn w:val="Normal"/>
    <w:qFormat/>
    <w:rsid w:val="00ea5b3c"/>
    <w:pPr>
      <w:suppressLineNumbers/>
      <w:suppressAutoHyphens w:val="true"/>
      <w:spacing w:lineRule="auto" w:line="276" w:before="120" w:after="120"/>
    </w:pPr>
    <w:rPr>
      <w:rFonts w:eastAsia="Calibri" w:cs="Lucida Sans" w:eastAsiaTheme="minorHAnsi"/>
      <w:i/>
      <w:iCs/>
      <w:sz w:val="24"/>
      <w:szCs w:val="24"/>
      <w:lang w:eastAsia="en-US"/>
    </w:rPr>
  </w:style>
  <w:style w:type="paragraph" w:styleId="ConsPlusNonformat" w:customStyle="1">
    <w:name w:val="ConsPlusNonformat"/>
    <w:uiPriority w:val="99"/>
    <w:qFormat/>
    <w:rsid w:val="00ea5b3c"/>
    <w:pPr>
      <w:widowControl w:val="false"/>
      <w:suppressAutoHyphens w:val="true"/>
      <w:bidi w:val="0"/>
      <w:spacing w:lineRule="auto" w:line="240" w:before="0" w:after="0"/>
      <w:jc w:val="left"/>
    </w:pPr>
    <w:rPr>
      <w:rFonts w:ascii="Courier New" w:hAnsi="Courier New" w:eastAsia="" w:cs="Courier New" w:eastAsiaTheme="minorEastAsia"/>
      <w:color w:val="auto"/>
      <w:kern w:val="0"/>
      <w:sz w:val="20"/>
      <w:szCs w:val="22"/>
      <w:lang w:eastAsia="ru-RU" w:val="ru-RU" w:bidi="ar-SA"/>
    </w:rPr>
  </w:style>
  <w:style w:type="paragraph" w:styleId="TableParagraph" w:customStyle="1">
    <w:name w:val="Table Paragraph"/>
    <w:basedOn w:val="Normal"/>
    <w:uiPriority w:val="1"/>
    <w:qFormat/>
    <w:rsid w:val="00ea5b3c"/>
    <w:pPr>
      <w:widowControl w:val="false"/>
      <w:shd w:val="clear" w:color="auto" w:fill="FFFFFF"/>
      <w:suppressAutoHyphens w:val="true"/>
      <w:spacing w:lineRule="auto" w:line="240" w:before="0" w:after="0"/>
    </w:pPr>
    <w:rPr>
      <w:rFonts w:ascii="Times New Roman" w:hAnsi="Times New Roman" w:eastAsia="Times New Roman"/>
      <w:lang w:eastAsia="en-US"/>
    </w:rPr>
  </w:style>
  <w:style w:type="paragraph" w:styleId="Style30" w:customStyle="1">
    <w:name w:val="Содержимое таблицы"/>
    <w:basedOn w:val="Normal"/>
    <w:qFormat/>
    <w:rsid w:val="00ea5b3c"/>
    <w:pPr>
      <w:widowControl w:val="false"/>
      <w:suppressLineNumbers/>
      <w:suppressAutoHyphens w:val="true"/>
      <w:spacing w:lineRule="auto" w:line="276" w:before="0" w:after="200"/>
    </w:pPr>
    <w:rPr>
      <w:rFonts w:eastAsia="Calibri" w:cs="" w:cstheme="minorBidi" w:eastAsiaTheme="minorHAnsi"/>
      <w:lang w:eastAsia="en-US"/>
    </w:rPr>
  </w:style>
  <w:style w:type="paragraph" w:styleId="Msonormal" w:customStyle="1">
    <w:name w:val="msonormal"/>
    <w:basedOn w:val="Normal"/>
    <w:qFormat/>
    <w:rsid w:val="00ea5b3c"/>
    <w:pPr>
      <w:spacing w:lineRule="auto" w:line="240" w:beforeAutospacing="1" w:afterAutospacing="1"/>
    </w:pPr>
    <w:rPr>
      <w:rFonts w:ascii="Times New Roman" w:hAnsi="Times New Roman" w:eastAsia="Times New Roman"/>
      <w:sz w:val="24"/>
      <w:szCs w:val="24"/>
    </w:rPr>
  </w:style>
  <w:style w:type="paragraph" w:styleId="Xl63" w:customStyle="1">
    <w:name w:val="xl63"/>
    <w:basedOn w:val="Normal"/>
    <w:qFormat/>
    <w:rsid w:val="00ea5b3c"/>
    <w:pPr>
      <w:spacing w:lineRule="auto" w:line="240" w:beforeAutospacing="1" w:afterAutospacing="1"/>
    </w:pPr>
    <w:rPr>
      <w:rFonts w:ascii="Times New Roman" w:hAnsi="Times New Roman" w:eastAsia="Times New Roman"/>
      <w:sz w:val="24"/>
      <w:szCs w:val="24"/>
    </w:rPr>
  </w:style>
  <w:style w:type="paragraph" w:styleId="Xl64" w:customStyle="1">
    <w:name w:val="xl64"/>
    <w:basedOn w:val="Normal"/>
    <w:qFormat/>
    <w:rsid w:val="00ea5b3c"/>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jc w:val="center"/>
      <w:textAlignment w:val="center"/>
    </w:pPr>
    <w:rPr>
      <w:rFonts w:ascii="Times New Roman" w:hAnsi="Times New Roman" w:eastAsia="Times New Roman"/>
      <w:sz w:val="24"/>
      <w:szCs w:val="24"/>
    </w:rPr>
  </w:style>
  <w:style w:type="paragraph" w:styleId="Xl65" w:customStyle="1">
    <w:name w:val="xl65"/>
    <w:basedOn w:val="Normal"/>
    <w:qFormat/>
    <w:rsid w:val="00ea5b3c"/>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jc w:val="center"/>
      <w:textAlignment w:val="center"/>
    </w:pPr>
    <w:rPr>
      <w:rFonts w:ascii="Times New Roman" w:hAnsi="Times New Roman" w:eastAsia="Times New Roman"/>
      <w:sz w:val="24"/>
      <w:szCs w:val="24"/>
    </w:rPr>
  </w:style>
  <w:style w:type="paragraph" w:styleId="Xl66" w:customStyle="1">
    <w:name w:val="xl66"/>
    <w:basedOn w:val="Normal"/>
    <w:qFormat/>
    <w:rsid w:val="00ea5b3c"/>
    <w:pPr>
      <w:shd w:val="clear" w:color="000000" w:fill="FFFFFF"/>
      <w:spacing w:lineRule="auto" w:line="240" w:beforeAutospacing="1" w:afterAutospacing="1"/>
    </w:pPr>
    <w:rPr>
      <w:rFonts w:ascii="Times New Roman" w:hAnsi="Times New Roman" w:eastAsia="Times New Roman"/>
      <w:sz w:val="24"/>
      <w:szCs w:val="24"/>
    </w:rPr>
  </w:style>
  <w:style w:type="paragraph" w:styleId="Xl67" w:customStyle="1">
    <w:name w:val="xl67"/>
    <w:basedOn w:val="Normal"/>
    <w:qFormat/>
    <w:rsid w:val="00ea5b3c"/>
    <w:pPr>
      <w:spacing w:lineRule="auto" w:line="240" w:beforeAutospacing="1" w:afterAutospacing="1"/>
      <w:jc w:val="right"/>
    </w:pPr>
    <w:rPr>
      <w:rFonts w:ascii="Times New Roman" w:hAnsi="Times New Roman" w:eastAsia="Times New Roman"/>
      <w:sz w:val="24"/>
      <w:szCs w:val="24"/>
    </w:rPr>
  </w:style>
  <w:style w:type="paragraph" w:styleId="Xl68" w:customStyle="1">
    <w:name w:val="xl68"/>
    <w:basedOn w:val="Normal"/>
    <w:qFormat/>
    <w:rsid w:val="00ea5b3c"/>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jc w:val="center"/>
      <w:textAlignment w:val="center"/>
    </w:pPr>
    <w:rPr>
      <w:rFonts w:ascii="Times New Roman" w:hAnsi="Times New Roman" w:eastAsia="Times New Roman"/>
      <w:sz w:val="24"/>
      <w:szCs w:val="24"/>
    </w:rPr>
  </w:style>
  <w:style w:type="paragraph" w:styleId="Xl69" w:customStyle="1">
    <w:name w:val="xl69"/>
    <w:basedOn w:val="Normal"/>
    <w:qFormat/>
    <w:rsid w:val="00ea5b3c"/>
    <w:pPr>
      <w:pBdr>
        <w:top w:val="single" w:sz="4" w:space="0" w:color="000000"/>
        <w:left w:val="single" w:sz="4" w:space="0" w:color="000000"/>
        <w:bottom w:val="single" w:sz="4" w:space="0" w:color="000000"/>
        <w:right w:val="single" w:sz="4" w:space="0" w:color="000000"/>
      </w:pBdr>
      <w:shd w:val="clear" w:color="000000" w:fill="FFFFFF"/>
      <w:spacing w:lineRule="auto" w:line="240" w:beforeAutospacing="1" w:afterAutospacing="1"/>
      <w:textAlignment w:val="center"/>
    </w:pPr>
    <w:rPr>
      <w:rFonts w:ascii="Times New Roman" w:hAnsi="Times New Roman" w:eastAsia="Times New Roman"/>
      <w:sz w:val="24"/>
      <w:szCs w:val="24"/>
    </w:rPr>
  </w:style>
  <w:style w:type="paragraph" w:styleId="Xl70" w:customStyle="1">
    <w:name w:val="xl70"/>
    <w:basedOn w:val="Normal"/>
    <w:qFormat/>
    <w:rsid w:val="00ea5b3c"/>
    <w:pPr>
      <w:pBdr>
        <w:top w:val="single" w:sz="4" w:space="0" w:color="000000"/>
        <w:left w:val="single" w:sz="4" w:space="0" w:color="000000"/>
        <w:right w:val="single" w:sz="4" w:space="0" w:color="000000"/>
      </w:pBdr>
      <w:shd w:val="clear" w:color="000000" w:fill="FFFFFF"/>
      <w:spacing w:lineRule="auto" w:line="240" w:beforeAutospacing="1" w:afterAutospacing="1"/>
      <w:textAlignment w:val="center"/>
    </w:pPr>
    <w:rPr>
      <w:rFonts w:ascii="Times New Roman" w:hAnsi="Times New Roman" w:eastAsia="Times New Roman"/>
      <w:sz w:val="24"/>
      <w:szCs w:val="24"/>
    </w:rPr>
  </w:style>
  <w:style w:type="paragraph" w:styleId="Xl71" w:customStyle="1">
    <w:name w:val="xl71"/>
    <w:basedOn w:val="Normal"/>
    <w:qFormat/>
    <w:rsid w:val="00ea5b3c"/>
    <w:pPr>
      <w:pBdr>
        <w:left w:val="single" w:sz="4" w:space="0" w:color="000000"/>
        <w:right w:val="single" w:sz="4" w:space="0" w:color="000000"/>
      </w:pBdr>
      <w:shd w:val="clear" w:color="000000" w:fill="FFFFFF"/>
      <w:spacing w:lineRule="auto" w:line="240" w:beforeAutospacing="1" w:afterAutospacing="1"/>
      <w:textAlignment w:val="center"/>
    </w:pPr>
    <w:rPr>
      <w:rFonts w:ascii="Times New Roman" w:hAnsi="Times New Roman" w:eastAsia="Times New Roman"/>
      <w:sz w:val="24"/>
      <w:szCs w:val="24"/>
    </w:rPr>
  </w:style>
  <w:style w:type="paragraph" w:styleId="Xl72" w:customStyle="1">
    <w:name w:val="xl72"/>
    <w:basedOn w:val="Normal"/>
    <w:qFormat/>
    <w:rsid w:val="00ea5b3c"/>
    <w:pPr>
      <w:pBdr>
        <w:left w:val="single" w:sz="4" w:space="0" w:color="000000"/>
        <w:bottom w:val="single" w:sz="4" w:space="0" w:color="000000"/>
        <w:right w:val="single" w:sz="4" w:space="0" w:color="000000"/>
      </w:pBdr>
      <w:shd w:val="clear" w:color="000000" w:fill="FFFFFF"/>
      <w:spacing w:lineRule="auto" w:line="240" w:beforeAutospacing="1" w:afterAutospacing="1"/>
      <w:textAlignment w:val="center"/>
    </w:pPr>
    <w:rPr>
      <w:rFonts w:ascii="Times New Roman" w:hAnsi="Times New Roman" w:eastAsia="Times New Roman"/>
      <w:sz w:val="24"/>
      <w:szCs w:val="24"/>
    </w:rPr>
  </w:style>
  <w:style w:type="paragraph" w:styleId="Xl73" w:customStyle="1">
    <w:name w:val="xl73"/>
    <w:basedOn w:val="Normal"/>
    <w:qFormat/>
    <w:rsid w:val="00ea5b3c"/>
    <w:pPr>
      <w:spacing w:lineRule="auto" w:line="240" w:beforeAutospacing="1" w:afterAutospacing="1"/>
      <w:jc w:val="right"/>
      <w:textAlignment w:val="center"/>
    </w:pPr>
    <w:rPr>
      <w:rFonts w:ascii="Times New Roman" w:hAnsi="Times New Roman" w:eastAsia="Times New Roman"/>
      <w:sz w:val="28"/>
      <w:szCs w:val="28"/>
    </w:rPr>
  </w:style>
  <w:style w:type="paragraph" w:styleId="Xl74" w:customStyle="1">
    <w:name w:val="xl74"/>
    <w:basedOn w:val="Normal"/>
    <w:qFormat/>
    <w:rsid w:val="00ea5b3c"/>
    <w:pPr>
      <w:spacing w:lineRule="auto" w:line="240" w:beforeAutospacing="1" w:afterAutospacing="1"/>
      <w:jc w:val="right"/>
    </w:pPr>
    <w:rPr>
      <w:rFonts w:ascii="Times New Roman" w:hAnsi="Times New Roman" w:eastAsia="Times New Roman"/>
      <w:sz w:val="28"/>
      <w:szCs w:val="28"/>
    </w:rPr>
  </w:style>
  <w:style w:type="paragraph" w:styleId="Xl75" w:customStyle="1">
    <w:name w:val="xl75"/>
    <w:basedOn w:val="Normal"/>
    <w:qFormat/>
    <w:rsid w:val="00ea5b3c"/>
    <w:pPr>
      <w:spacing w:lineRule="auto" w:line="240" w:beforeAutospacing="1" w:afterAutospacing="1"/>
      <w:jc w:val="center"/>
      <w:textAlignment w:val="center"/>
    </w:pPr>
    <w:rPr>
      <w:rFonts w:ascii="Times New Roman" w:hAnsi="Times New Roman" w:eastAsia="Times New Roman"/>
      <w:b/>
      <w:bCs/>
      <w:sz w:val="28"/>
      <w:szCs w:val="28"/>
    </w:rPr>
  </w:style>
  <w:style w:type="paragraph" w:styleId="Xl76" w:customStyle="1">
    <w:name w:val="xl76"/>
    <w:basedOn w:val="Normal"/>
    <w:qFormat/>
    <w:rsid w:val="00ea5b3c"/>
    <w:pPr>
      <w:spacing w:lineRule="auto" w:line="240" w:beforeAutospacing="1" w:afterAutospacing="1"/>
      <w:jc w:val="center"/>
      <w:textAlignment w:val="center"/>
    </w:pPr>
    <w:rPr>
      <w:rFonts w:ascii="Times New Roman" w:hAnsi="Times New Roman" w:eastAsia="Times New Roman"/>
      <w:sz w:val="28"/>
      <w:szCs w:val="28"/>
    </w:rPr>
  </w:style>
  <w:style w:type="paragraph" w:styleId="Style31">
    <w:name w:val="Footnote Text"/>
    <w:basedOn w:val="Normal"/>
    <w:link w:val="Style20"/>
    <w:uiPriority w:val="99"/>
    <w:unhideWhenUsed/>
    <w:rsid w:val="00ea5b3c"/>
    <w:pPr>
      <w:widowControl w:val="false"/>
      <w:shd w:val="clear" w:color="auto" w:fill="FFFFFF"/>
      <w:spacing w:lineRule="auto" w:line="240" w:before="0" w:after="40"/>
    </w:pPr>
    <w:rPr>
      <w:rFonts w:ascii="Times New Roman" w:hAnsi="Times New Roman" w:eastAsia="Times New Roman"/>
      <w:sz w:val="18"/>
      <w:lang w:eastAsia="en-US"/>
    </w:rPr>
  </w:style>
  <w:style w:type="paragraph" w:styleId="BalloonText">
    <w:name w:val="Balloon Text"/>
    <w:basedOn w:val="Normal"/>
    <w:link w:val="Style21"/>
    <w:uiPriority w:val="99"/>
    <w:semiHidden/>
    <w:unhideWhenUsed/>
    <w:qFormat/>
    <w:rsid w:val="00ea5b3c"/>
    <w:pPr>
      <w:spacing w:lineRule="auto" w:line="240" w:before="0" w:after="0"/>
    </w:pPr>
    <w:rPr>
      <w:rFonts w:ascii="Segoe UI" w:hAnsi="Segoe UI" w:eastAsia="Calibri" w:cs="Segoe UI" w:eastAsiaTheme="minorHAnsi"/>
      <w:sz w:val="18"/>
      <w:szCs w:val="18"/>
      <w:lang w:eastAsia="en-U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2">
    <w:name w:val="Сетка таблицы2"/>
    <w:basedOn w:val="a1"/>
    <w:uiPriority w:val="39"/>
    <w:rsid w:val="00ea5b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a7">
    <w:name w:val="Table Grid"/>
    <w:basedOn w:val="a1"/>
    <w:uiPriority w:val="59"/>
    <w:rsid w:val="00ea5b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image" Target="media/image4.wmf"/><Relationship Id="rId6" Type="http://schemas.openxmlformats.org/officeDocument/2006/relationships/image" Target="media/image5.wmf"/><Relationship Id="rId7" Type="http://schemas.openxmlformats.org/officeDocument/2006/relationships/image" Target="media/image6.wmf"/><Relationship Id="rId8" Type="http://schemas.openxmlformats.org/officeDocument/2006/relationships/hyperlink" Target="https://login.consultant.ru/link/?req=doc&amp;base=LAW&amp;n=321222&amp;date=12.04.2023&amp;dst=100014&amp;field=134" TargetMode="External"/><Relationship Id="rId9" Type="http://schemas.openxmlformats.org/officeDocument/2006/relationships/hyperlink" Target="https://login.consultant.ru/link/?req=doc&amp;base=LAW&amp;n=438859&amp;date=12.04.2023&amp;dst=105523&amp;field=134" TargetMode="External"/><Relationship Id="rId10" Type="http://schemas.openxmlformats.org/officeDocument/2006/relationships/hyperlink" Target="https://login.consultant.ru/link/?req=doc&amp;base=LAW&amp;n=308989&amp;date=12.04.2023&amp;dst=100014&amp;field=134" TargetMode="External"/><Relationship Id="rId11" Type="http://schemas.openxmlformats.org/officeDocument/2006/relationships/hyperlink" Target="https://login.consultant.ru/link/?req=doc&amp;base=LAW&amp;n=321222&amp;date=12.04.2023&amp;dst=100014&amp;field=134" TargetMode="External"/><Relationship Id="rId12" Type="http://schemas.openxmlformats.org/officeDocument/2006/relationships/hyperlink" Target="https://login.consultant.ru/link/?req=doc&amp;base=LAW&amp;n=425300&amp;date=12.04.2023&amp;dst=100013&amp;field=134" TargetMode="External"/><Relationship Id="rId13" Type="http://schemas.openxmlformats.org/officeDocument/2006/relationships/hyperlink" Target="https://login.consultant.ru/link/?req=doc&amp;base=LAW&amp;n=321222&amp;date=12.04.2023&amp;dst=100014&amp;field=134" TargetMode="External"/><Relationship Id="rId14" Type="http://schemas.openxmlformats.org/officeDocument/2006/relationships/hyperlink" Target="https://login.consultant.ru/link/?req=doc&amp;base=LAW&amp;n=321222&amp;date=12.04.2023&amp;dst=100014&amp;field=134" TargetMode="External"/><Relationship Id="rId15" Type="http://schemas.openxmlformats.org/officeDocument/2006/relationships/hyperlink" Target="https://login.consultant.ru/link/?req=doc&amp;base=LAW&amp;n=321222&amp;date=12.04.2023&amp;dst=100014&amp;field=134" TargetMode="External"/><Relationship Id="rId16" Type="http://schemas.openxmlformats.org/officeDocument/2006/relationships/hyperlink" Target="https://login.consultant.ru/link/?req=doc&amp;base=LAW&amp;n=321222&amp;date=12.04.2023&amp;dst=100014&amp;field=134" TargetMode="Externa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Application>LibreOffice/7.3.2.2$Windows_X86_64 LibreOffice_project/49f2b1bff42cfccbd8f788c8dc32c1c309559be0</Application>
  <AppVersion>15.0000</AppVersion>
  <Pages>65</Pages>
  <Words>12129</Words>
  <Characters>79103</Characters>
  <CharactersWithSpaces>88464</CharactersWithSpaces>
  <Paragraphs>3002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2023-11-01T09:18:00Z</dcterms:created>
  <dc:creator>msrtsp@outlook.com</dc:creator>
  <dc:description/>
  <dc:language>ru-RU</dc:language>
  <cp:lastModifiedBy/>
  <dcterms:modified xsi:type="dcterms:W3CDTF">2023-11-01T17:59:28Z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